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0BEF2C" w14:textId="77777777" w:rsidR="00D524E1" w:rsidRPr="00EF7C75" w:rsidRDefault="00D524E1" w:rsidP="00D524E1">
      <w:pPr>
        <w:pStyle w:val="Title"/>
        <w:ind w:left="16"/>
        <w:rPr>
          <w:sz w:val="20"/>
        </w:rPr>
      </w:pPr>
      <w:r w:rsidRPr="00EF7C75">
        <w:rPr>
          <w:noProof/>
          <w:sz w:val="20"/>
        </w:rPr>
        <w:drawing>
          <wp:inline distT="0" distB="0" distL="0" distR="0" wp14:anchorId="3FF34ED8" wp14:editId="74248D8E">
            <wp:extent cx="5511088" cy="777240"/>
            <wp:effectExtent l="0" t="0" r="0" b="0"/>
            <wp:docPr id="1" name="Image 1" descr="ST JOSEPHS NATIONAL SCHOOL - Hom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ST JOSEPHS NATIONAL SCHOOL - Home"/>
                    <pic:cNvPicPr/>
                  </pic:nvPicPr>
                  <pic:blipFill>
                    <a:blip r:embed="rId5" cstate="print"/>
                    <a:stretch>
                      <a:fillRect/>
                    </a:stretch>
                  </pic:blipFill>
                  <pic:spPr>
                    <a:xfrm>
                      <a:off x="0" y="0"/>
                      <a:ext cx="5511088" cy="777240"/>
                    </a:xfrm>
                    <a:prstGeom prst="rect">
                      <a:avLst/>
                    </a:prstGeom>
                  </pic:spPr>
                </pic:pic>
              </a:graphicData>
            </a:graphic>
          </wp:inline>
        </w:drawing>
      </w:r>
    </w:p>
    <w:p w14:paraId="2EE359A8" w14:textId="77777777" w:rsidR="00D524E1" w:rsidRPr="00EF7C75" w:rsidRDefault="00D524E1" w:rsidP="00D524E1">
      <w:pPr>
        <w:pStyle w:val="Title"/>
        <w:spacing w:before="132"/>
        <w:rPr>
          <w:sz w:val="20"/>
        </w:rPr>
      </w:pPr>
    </w:p>
    <w:p w14:paraId="05A90361" w14:textId="77777777" w:rsidR="00D524E1" w:rsidRPr="00EF7C75" w:rsidRDefault="00D524E1" w:rsidP="00D524E1"/>
    <w:p w14:paraId="13ABC1F8" w14:textId="77777777" w:rsidR="00D524E1" w:rsidRPr="00EF7C75" w:rsidRDefault="00D524E1" w:rsidP="00D524E1">
      <w:pPr>
        <w:spacing w:line="200" w:lineRule="exact"/>
        <w:rPr>
          <w:sz w:val="24"/>
          <w:szCs w:val="24"/>
        </w:rPr>
      </w:pPr>
    </w:p>
    <w:p w14:paraId="3F3D0283" w14:textId="77777777" w:rsidR="00D524E1" w:rsidRPr="00EF7C75" w:rsidRDefault="00D524E1" w:rsidP="00D524E1">
      <w:pPr>
        <w:spacing w:line="200" w:lineRule="exact"/>
        <w:rPr>
          <w:sz w:val="24"/>
          <w:szCs w:val="24"/>
        </w:rPr>
      </w:pPr>
    </w:p>
    <w:p w14:paraId="0FA06D88" w14:textId="756D0CAA" w:rsidR="00D524E1" w:rsidRPr="00EF7C75" w:rsidRDefault="00D524E1" w:rsidP="00D524E1">
      <w:pPr>
        <w:jc w:val="center"/>
        <w:rPr>
          <w:sz w:val="20"/>
          <w:szCs w:val="20"/>
        </w:rPr>
      </w:pPr>
      <w:r w:rsidRPr="00EF7C75">
        <w:rPr>
          <w:rFonts w:ascii="Cambria" w:eastAsia="Cambria" w:hAnsi="Cambria" w:cs="Cambria"/>
          <w:sz w:val="79"/>
          <w:szCs w:val="79"/>
        </w:rPr>
        <w:t>School Policy Document</w:t>
      </w:r>
    </w:p>
    <w:p w14:paraId="1896AFC2" w14:textId="77777777" w:rsidR="00D524E1" w:rsidRPr="00EF7C75" w:rsidRDefault="00D524E1" w:rsidP="00D524E1">
      <w:pPr>
        <w:spacing w:line="20" w:lineRule="exact"/>
        <w:rPr>
          <w:sz w:val="24"/>
          <w:szCs w:val="24"/>
        </w:rPr>
      </w:pPr>
      <w:r w:rsidRPr="00EF7C75">
        <w:rPr>
          <w:noProof/>
          <w:sz w:val="24"/>
          <w:szCs w:val="24"/>
        </w:rPr>
        <mc:AlternateContent>
          <mc:Choice Requires="wps">
            <w:drawing>
              <wp:anchor distT="0" distB="0" distL="114300" distR="114300" simplePos="0" relativeHeight="251659264" behindDoc="1" locked="0" layoutInCell="0" allowOverlap="1" wp14:anchorId="09D4F6D1" wp14:editId="4A0D5637">
                <wp:simplePos x="0" y="0"/>
                <wp:positionH relativeFrom="column">
                  <wp:posOffset>-66675</wp:posOffset>
                </wp:positionH>
                <wp:positionV relativeFrom="paragraph">
                  <wp:posOffset>1202055</wp:posOffset>
                </wp:positionV>
                <wp:extent cx="6080125" cy="0"/>
                <wp:effectExtent l="0" t="0" r="0" b="0"/>
                <wp:wrapNone/>
                <wp:docPr id="1100958088" name="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80125" cy="4763"/>
                        </a:xfrm>
                        <a:prstGeom prst="line">
                          <a:avLst/>
                        </a:prstGeom>
                        <a:solidFill>
                          <a:srgbClr val="FFFFFF"/>
                        </a:solidFill>
                        <a:ln w="6095">
                          <a:solidFill>
                            <a:srgbClr val="4F81BD"/>
                          </a:solidFill>
                          <a:miter lim="800000"/>
                          <a:headEnd/>
                          <a:tailEnd/>
                        </a:ln>
                      </wps:spPr>
                      <wps:bodyPr/>
                    </wps:wsp>
                  </a:graphicData>
                </a:graphic>
              </wp:anchor>
            </w:drawing>
          </mc:Choice>
          <mc:Fallback>
            <w:pict>
              <v:line w14:anchorId="1FE69D0E" id="Shape 1"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5.25pt,94.65pt" to="473.5pt,9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" o:allowincell="f" filled="t" strokecolor="#4f81bd" strokeweight=".16931mm">
                <v:stroke joinstyle="miter"/>
                <o:lock v:ext="edit" shapetype="f"/>
              </v:line>
            </w:pict>
          </mc:Fallback>
        </mc:AlternateContent>
      </w:r>
    </w:p>
    <w:p w14:paraId="67E1658A" w14:textId="77777777" w:rsidR="00D524E1" w:rsidRPr="00EF7C75" w:rsidRDefault="00D524E1" w:rsidP="00D524E1">
      <w:pPr>
        <w:spacing w:line="200" w:lineRule="exact"/>
        <w:rPr>
          <w:sz w:val="24"/>
          <w:szCs w:val="24"/>
        </w:rPr>
      </w:pPr>
    </w:p>
    <w:p w14:paraId="4D014496" w14:textId="77777777" w:rsidR="00D524E1" w:rsidRPr="00EF7C75" w:rsidRDefault="00D524E1" w:rsidP="00D524E1">
      <w:pPr>
        <w:spacing w:line="200" w:lineRule="exact"/>
        <w:rPr>
          <w:sz w:val="24"/>
          <w:szCs w:val="24"/>
        </w:rPr>
      </w:pPr>
    </w:p>
    <w:p w14:paraId="54548A4B" w14:textId="77777777" w:rsidR="00D524E1" w:rsidRPr="00EF7C75" w:rsidRDefault="00D524E1" w:rsidP="00D524E1">
      <w:pPr>
        <w:jc w:val="center"/>
        <w:rPr>
          <w:rFonts w:ascii="Cambria" w:eastAsia="Cambria" w:hAnsi="Cambria" w:cs="Cambria"/>
          <w:sz w:val="44"/>
          <w:szCs w:val="44"/>
        </w:rPr>
      </w:pPr>
    </w:p>
    <w:p w14:paraId="0E90DDFC" w14:textId="738BC6BF" w:rsidR="00D524E1" w:rsidRPr="00EF7C75" w:rsidRDefault="00D524E1" w:rsidP="00D524E1">
      <w:pPr>
        <w:jc w:val="center"/>
        <w:rPr>
          <w:sz w:val="20"/>
          <w:szCs w:val="20"/>
        </w:rPr>
      </w:pPr>
      <w:r w:rsidRPr="00EF7C75">
        <w:rPr>
          <w:rFonts w:ascii="Cambria" w:eastAsia="Cambria" w:hAnsi="Cambria" w:cs="Cambria"/>
          <w:sz w:val="44"/>
          <w:szCs w:val="44"/>
        </w:rPr>
        <w:t>Wellbeing Policy</w:t>
      </w:r>
    </w:p>
    <w:p w14:paraId="66A0CAE3" w14:textId="77777777" w:rsidR="00D524E1" w:rsidRPr="00EF7C75" w:rsidRDefault="00D524E1" w:rsidP="00D524E1">
      <w:pPr>
        <w:spacing w:line="20" w:lineRule="exact"/>
        <w:rPr>
          <w:sz w:val="24"/>
          <w:szCs w:val="24"/>
        </w:rPr>
      </w:pPr>
    </w:p>
    <w:p w14:paraId="41944519" w14:textId="77777777" w:rsidR="00D524E1" w:rsidRPr="00EF7C75" w:rsidRDefault="00D524E1" w:rsidP="00D524E1">
      <w:pPr>
        <w:spacing w:line="200" w:lineRule="exact"/>
        <w:rPr>
          <w:sz w:val="24"/>
          <w:szCs w:val="24"/>
        </w:rPr>
      </w:pPr>
    </w:p>
    <w:p w14:paraId="702BB9BA" w14:textId="77777777" w:rsidR="00D524E1" w:rsidRPr="00EF7C75" w:rsidRDefault="00D524E1" w:rsidP="00D524E1">
      <w:pPr>
        <w:spacing w:line="200" w:lineRule="exact"/>
        <w:rPr>
          <w:sz w:val="20"/>
          <w:szCs w:val="20"/>
        </w:rPr>
      </w:pPr>
      <w:bookmarkStart w:id="0" w:name="page2"/>
      <w:bookmarkEnd w:id="0"/>
      <w:r w:rsidRPr="00EF7C75">
        <w:rPr>
          <w:rFonts w:ascii="Comic Sans MS" w:eastAsia="Comic Sans MS" w:hAnsi="Comic Sans MS" w:cs="Comic Sans MS"/>
          <w:b/>
          <w:bCs/>
          <w:sz w:val="20"/>
          <w:szCs w:val="20"/>
        </w:rPr>
        <w:t>Introduction</w:t>
      </w:r>
    </w:p>
    <w:p w14:paraId="5881191E" w14:textId="77777777" w:rsidR="00D524E1" w:rsidRPr="00EF7C75" w:rsidRDefault="00D524E1" w:rsidP="00D524E1">
      <w:pPr>
        <w:spacing w:line="278" w:lineRule="exact"/>
        <w:rPr>
          <w:sz w:val="20"/>
          <w:szCs w:val="20"/>
        </w:rPr>
      </w:pPr>
    </w:p>
    <w:p w14:paraId="6BAD7A2C" w14:textId="77777777" w:rsidR="00D524E1" w:rsidRPr="00EF7C75" w:rsidRDefault="00D524E1" w:rsidP="00D524E1">
      <w:pPr>
        <w:spacing w:line="241" w:lineRule="auto"/>
        <w:ind w:right="140"/>
        <w:rPr>
          <w:sz w:val="20"/>
          <w:szCs w:val="20"/>
        </w:rPr>
      </w:pPr>
      <w:r w:rsidRPr="00EF7C75">
        <w:rPr>
          <w:rFonts w:ascii="Comic Sans MS" w:eastAsia="Comic Sans MS" w:hAnsi="Comic Sans MS" w:cs="Comic Sans MS"/>
          <w:sz w:val="20"/>
          <w:szCs w:val="20"/>
        </w:rPr>
        <w:t xml:space="preserve">Health is defined by the Department of Health as: everyone achieving his or her potential to enjoy complete physical, mental and social </w:t>
      </w:r>
      <w:proofErr w:type="spellStart"/>
      <w:r w:rsidRPr="00EF7C75">
        <w:rPr>
          <w:rFonts w:ascii="Comic Sans MS" w:eastAsia="Comic Sans MS" w:hAnsi="Comic Sans MS" w:cs="Comic Sans MS"/>
          <w:sz w:val="20"/>
          <w:szCs w:val="20"/>
        </w:rPr>
        <w:t>well being</w:t>
      </w:r>
      <w:proofErr w:type="spellEnd"/>
      <w:r w:rsidRPr="00EF7C75">
        <w:rPr>
          <w:rFonts w:ascii="Comic Sans MS" w:eastAsia="Comic Sans MS" w:hAnsi="Comic Sans MS" w:cs="Comic Sans MS"/>
          <w:sz w:val="20"/>
          <w:szCs w:val="20"/>
        </w:rPr>
        <w:t xml:space="preserve"> (Healthy Ireland, 2013). Positive mental health for children is part of their overall health and is inextricably linked with well-being. It is usually </w:t>
      </w:r>
      <w:proofErr w:type="spellStart"/>
      <w:r w:rsidRPr="00EF7C75">
        <w:rPr>
          <w:rFonts w:ascii="Comic Sans MS" w:eastAsia="Comic Sans MS" w:hAnsi="Comic Sans MS" w:cs="Comic Sans MS"/>
          <w:sz w:val="20"/>
          <w:szCs w:val="20"/>
        </w:rPr>
        <w:t>conceptualised</w:t>
      </w:r>
      <w:proofErr w:type="spellEnd"/>
      <w:r w:rsidRPr="00EF7C75">
        <w:rPr>
          <w:rFonts w:ascii="Comic Sans MS" w:eastAsia="Comic Sans MS" w:hAnsi="Comic Sans MS" w:cs="Comic Sans MS"/>
          <w:sz w:val="20"/>
          <w:szCs w:val="20"/>
        </w:rPr>
        <w:t xml:space="preserve"> as encompassing aspects of emotional (affect/ </w:t>
      </w:r>
      <w:proofErr w:type="gramStart"/>
      <w:r w:rsidRPr="00EF7C75">
        <w:rPr>
          <w:rFonts w:ascii="Comic Sans MS" w:eastAsia="Comic Sans MS" w:hAnsi="Comic Sans MS" w:cs="Comic Sans MS"/>
          <w:sz w:val="20"/>
          <w:szCs w:val="20"/>
        </w:rPr>
        <w:t>feeling),</w:t>
      </w:r>
      <w:proofErr w:type="gramEnd"/>
      <w:r w:rsidRPr="00EF7C75">
        <w:rPr>
          <w:rFonts w:ascii="Comic Sans MS" w:eastAsia="Comic Sans MS" w:hAnsi="Comic Sans MS" w:cs="Comic Sans MS"/>
          <w:sz w:val="20"/>
          <w:szCs w:val="20"/>
        </w:rPr>
        <w:t xml:space="preserve"> psychological (positive functioning), social (relations with others in society), physical (physical health) and spiritual (sense of meaning and purpose in life) well-being. </w:t>
      </w:r>
    </w:p>
    <w:p w14:paraId="7934E7DC" w14:textId="77777777" w:rsidR="00D524E1" w:rsidRPr="00EF7C75" w:rsidRDefault="00D524E1" w:rsidP="00D524E1">
      <w:pPr>
        <w:spacing w:line="274" w:lineRule="exact"/>
        <w:rPr>
          <w:sz w:val="20"/>
          <w:szCs w:val="20"/>
        </w:rPr>
      </w:pPr>
    </w:p>
    <w:p w14:paraId="7DAFE91D" w14:textId="77777777" w:rsidR="00D524E1" w:rsidRPr="00EF7C75" w:rsidRDefault="00D524E1" w:rsidP="00D524E1">
      <w:pPr>
        <w:rPr>
          <w:sz w:val="20"/>
          <w:szCs w:val="20"/>
        </w:rPr>
      </w:pPr>
      <w:r w:rsidRPr="00EF7C75">
        <w:rPr>
          <w:rFonts w:ascii="Comic Sans MS" w:eastAsia="Comic Sans MS" w:hAnsi="Comic Sans MS" w:cs="Comic Sans MS"/>
          <w:sz w:val="20"/>
          <w:szCs w:val="20"/>
        </w:rPr>
        <w:t>What is mental health?</w:t>
      </w:r>
    </w:p>
    <w:p w14:paraId="608F0A06" w14:textId="77777777" w:rsidR="00D524E1" w:rsidRPr="00EF7C75" w:rsidRDefault="00D524E1" w:rsidP="00D524E1">
      <w:pPr>
        <w:spacing w:line="239" w:lineRule="auto"/>
        <w:rPr>
          <w:sz w:val="20"/>
          <w:szCs w:val="20"/>
        </w:rPr>
      </w:pPr>
      <w:r w:rsidRPr="00EF7C75">
        <w:rPr>
          <w:rFonts w:ascii="Comic Sans MS" w:eastAsia="Comic Sans MS" w:hAnsi="Comic Sans MS" w:cs="Comic Sans MS"/>
          <w:sz w:val="20"/>
          <w:szCs w:val="20"/>
        </w:rPr>
        <w:t>There is no single accepted definition of ‘mental health</w:t>
      </w:r>
      <w:proofErr w:type="gramStart"/>
      <w:r w:rsidRPr="00EF7C75">
        <w:rPr>
          <w:rFonts w:ascii="Comic Sans MS" w:eastAsia="Comic Sans MS" w:hAnsi="Comic Sans MS" w:cs="Comic Sans MS"/>
          <w:sz w:val="20"/>
          <w:szCs w:val="20"/>
        </w:rPr>
        <w:t>’</w:t>
      </w:r>
      <w:proofErr w:type="gramEnd"/>
      <w:r w:rsidRPr="00EF7C75">
        <w:rPr>
          <w:rFonts w:ascii="Comic Sans MS" w:eastAsia="Comic Sans MS" w:hAnsi="Comic Sans MS" w:cs="Comic Sans MS"/>
          <w:sz w:val="20"/>
          <w:szCs w:val="20"/>
        </w:rPr>
        <w:t xml:space="preserve"> but the following definition proposed by the World Health </w:t>
      </w:r>
      <w:proofErr w:type="spellStart"/>
      <w:r w:rsidRPr="00EF7C75">
        <w:rPr>
          <w:rFonts w:ascii="Comic Sans MS" w:eastAsia="Comic Sans MS" w:hAnsi="Comic Sans MS" w:cs="Comic Sans MS"/>
          <w:sz w:val="20"/>
          <w:szCs w:val="20"/>
        </w:rPr>
        <w:t>Organisation</w:t>
      </w:r>
      <w:proofErr w:type="spellEnd"/>
      <w:r w:rsidRPr="00EF7C75">
        <w:rPr>
          <w:rFonts w:ascii="Comic Sans MS" w:eastAsia="Comic Sans MS" w:hAnsi="Comic Sans MS" w:cs="Comic Sans MS"/>
          <w:sz w:val="20"/>
          <w:szCs w:val="20"/>
        </w:rPr>
        <w:t xml:space="preserve"> (WHO, 2001, p.1) is frequently used in contemporary literature. Mental Health is: A state of well-being in which the individual </w:t>
      </w:r>
      <w:proofErr w:type="spellStart"/>
      <w:r w:rsidRPr="00EF7C75">
        <w:rPr>
          <w:rFonts w:ascii="Comic Sans MS" w:eastAsia="Comic Sans MS" w:hAnsi="Comic Sans MS" w:cs="Comic Sans MS"/>
          <w:sz w:val="20"/>
          <w:szCs w:val="20"/>
        </w:rPr>
        <w:t>realises</w:t>
      </w:r>
      <w:proofErr w:type="spellEnd"/>
      <w:r w:rsidRPr="00EF7C75">
        <w:rPr>
          <w:rFonts w:ascii="Comic Sans MS" w:eastAsia="Comic Sans MS" w:hAnsi="Comic Sans MS" w:cs="Comic Sans MS"/>
          <w:sz w:val="20"/>
          <w:szCs w:val="20"/>
        </w:rPr>
        <w:t xml:space="preserve"> his or own abilities, can cope with the normal stresses of life, can work productively and fruitfully and is able to </w:t>
      </w:r>
      <w:proofErr w:type="gramStart"/>
      <w:r w:rsidRPr="00EF7C75">
        <w:rPr>
          <w:rFonts w:ascii="Comic Sans MS" w:eastAsia="Comic Sans MS" w:hAnsi="Comic Sans MS" w:cs="Comic Sans MS"/>
          <w:sz w:val="20"/>
          <w:szCs w:val="20"/>
        </w:rPr>
        <w:t>make a contribution</w:t>
      </w:r>
      <w:proofErr w:type="gramEnd"/>
      <w:r w:rsidRPr="00EF7C75">
        <w:rPr>
          <w:rFonts w:ascii="Comic Sans MS" w:eastAsia="Comic Sans MS" w:hAnsi="Comic Sans MS" w:cs="Comic Sans MS"/>
          <w:sz w:val="20"/>
          <w:szCs w:val="20"/>
        </w:rPr>
        <w:t xml:space="preserve"> to his or her own community. The Mental Health Foundation (2002) suggests that children who are mentally healthy possess the ability to:</w:t>
      </w:r>
    </w:p>
    <w:p w14:paraId="6A807832" w14:textId="77777777" w:rsidR="00D524E1" w:rsidRPr="00EF7C75" w:rsidRDefault="00D524E1" w:rsidP="00D524E1">
      <w:pPr>
        <w:spacing w:line="5" w:lineRule="exact"/>
        <w:rPr>
          <w:sz w:val="20"/>
          <w:szCs w:val="20"/>
        </w:rPr>
      </w:pPr>
    </w:p>
    <w:p w14:paraId="5D900535" w14:textId="77777777" w:rsidR="00D524E1" w:rsidRPr="00EF7C75" w:rsidRDefault="00D524E1" w:rsidP="00D524E1">
      <w:pPr>
        <w:widowControl/>
        <w:numPr>
          <w:ilvl w:val="0"/>
          <w:numId w:val="1"/>
        </w:numPr>
        <w:tabs>
          <w:tab w:val="left" w:pos="140"/>
        </w:tabs>
        <w:autoSpaceDE/>
        <w:autoSpaceDN/>
        <w:ind w:left="140" w:hanging="140"/>
        <w:rPr>
          <w:rFonts w:ascii="Comic Sans MS" w:eastAsia="Comic Sans MS" w:hAnsi="Comic Sans MS" w:cs="Comic Sans MS"/>
          <w:sz w:val="20"/>
          <w:szCs w:val="20"/>
        </w:rPr>
      </w:pPr>
      <w:r w:rsidRPr="00EF7C75">
        <w:rPr>
          <w:rFonts w:ascii="Comic Sans MS" w:eastAsia="Comic Sans MS" w:hAnsi="Comic Sans MS" w:cs="Comic Sans MS"/>
          <w:sz w:val="20"/>
          <w:szCs w:val="20"/>
        </w:rPr>
        <w:t>develop psychologically, emotionally, socially, intellectually, spiritually</w:t>
      </w:r>
    </w:p>
    <w:p w14:paraId="7924A36F" w14:textId="77777777" w:rsidR="00D524E1" w:rsidRPr="00EF7C75" w:rsidRDefault="00D524E1" w:rsidP="00D524E1">
      <w:pPr>
        <w:widowControl/>
        <w:numPr>
          <w:ilvl w:val="0"/>
          <w:numId w:val="1"/>
        </w:numPr>
        <w:tabs>
          <w:tab w:val="left" w:pos="140"/>
        </w:tabs>
        <w:autoSpaceDE/>
        <w:autoSpaceDN/>
        <w:ind w:left="140" w:hanging="140"/>
        <w:rPr>
          <w:rFonts w:ascii="Comic Sans MS" w:eastAsia="Comic Sans MS" w:hAnsi="Comic Sans MS" w:cs="Comic Sans MS"/>
          <w:sz w:val="20"/>
          <w:szCs w:val="20"/>
        </w:rPr>
      </w:pPr>
      <w:r w:rsidRPr="00EF7C75">
        <w:rPr>
          <w:rFonts w:ascii="Comic Sans MS" w:eastAsia="Comic Sans MS" w:hAnsi="Comic Sans MS" w:cs="Comic Sans MS"/>
          <w:sz w:val="20"/>
          <w:szCs w:val="20"/>
        </w:rPr>
        <w:t>initiate, develop and sustain mutually satisfying interpersonal relationships</w:t>
      </w:r>
    </w:p>
    <w:p w14:paraId="0D9EC9B8" w14:textId="77777777" w:rsidR="00D524E1" w:rsidRPr="00EF7C75" w:rsidRDefault="00D524E1" w:rsidP="00D524E1">
      <w:pPr>
        <w:widowControl/>
        <w:numPr>
          <w:ilvl w:val="0"/>
          <w:numId w:val="1"/>
        </w:numPr>
        <w:tabs>
          <w:tab w:val="left" w:pos="140"/>
        </w:tabs>
        <w:autoSpaceDE/>
        <w:autoSpaceDN/>
        <w:ind w:left="140" w:hanging="140"/>
        <w:rPr>
          <w:rFonts w:ascii="Comic Sans MS" w:eastAsia="Comic Sans MS" w:hAnsi="Comic Sans MS" w:cs="Comic Sans MS"/>
          <w:sz w:val="20"/>
          <w:szCs w:val="20"/>
        </w:rPr>
      </w:pPr>
      <w:r w:rsidRPr="00EF7C75">
        <w:rPr>
          <w:rFonts w:ascii="Comic Sans MS" w:eastAsia="Comic Sans MS" w:hAnsi="Comic Sans MS" w:cs="Comic Sans MS"/>
          <w:sz w:val="20"/>
          <w:szCs w:val="20"/>
        </w:rPr>
        <w:t>use and enjoy solitude</w:t>
      </w:r>
    </w:p>
    <w:p w14:paraId="1FAD5D01" w14:textId="77777777" w:rsidR="00D524E1" w:rsidRPr="00EF7C75" w:rsidRDefault="00D524E1" w:rsidP="00D524E1">
      <w:pPr>
        <w:widowControl/>
        <w:numPr>
          <w:ilvl w:val="0"/>
          <w:numId w:val="1"/>
        </w:numPr>
        <w:tabs>
          <w:tab w:val="left" w:pos="140"/>
        </w:tabs>
        <w:autoSpaceDE/>
        <w:autoSpaceDN/>
        <w:ind w:left="140" w:hanging="140"/>
        <w:rPr>
          <w:rFonts w:ascii="Comic Sans MS" w:eastAsia="Comic Sans MS" w:hAnsi="Comic Sans MS" w:cs="Comic Sans MS"/>
          <w:sz w:val="20"/>
          <w:szCs w:val="20"/>
        </w:rPr>
      </w:pPr>
      <w:r w:rsidRPr="00EF7C75">
        <w:rPr>
          <w:rFonts w:ascii="Comic Sans MS" w:eastAsia="Comic Sans MS" w:hAnsi="Comic Sans MS" w:cs="Comic Sans MS"/>
          <w:sz w:val="20"/>
          <w:szCs w:val="20"/>
        </w:rPr>
        <w:t xml:space="preserve">become aware of others and </w:t>
      </w:r>
      <w:proofErr w:type="spellStart"/>
      <w:r w:rsidRPr="00EF7C75">
        <w:rPr>
          <w:rFonts w:ascii="Comic Sans MS" w:eastAsia="Comic Sans MS" w:hAnsi="Comic Sans MS" w:cs="Comic Sans MS"/>
          <w:sz w:val="20"/>
          <w:szCs w:val="20"/>
        </w:rPr>
        <w:t>empathise</w:t>
      </w:r>
      <w:proofErr w:type="spellEnd"/>
      <w:r w:rsidRPr="00EF7C75">
        <w:rPr>
          <w:rFonts w:ascii="Comic Sans MS" w:eastAsia="Comic Sans MS" w:hAnsi="Comic Sans MS" w:cs="Comic Sans MS"/>
          <w:sz w:val="20"/>
          <w:szCs w:val="20"/>
        </w:rPr>
        <w:t xml:space="preserve"> with them</w:t>
      </w:r>
    </w:p>
    <w:p w14:paraId="58D5BBF0" w14:textId="77777777" w:rsidR="00D524E1" w:rsidRPr="00EF7C75" w:rsidRDefault="00D524E1" w:rsidP="00D524E1">
      <w:pPr>
        <w:spacing w:line="4" w:lineRule="exact"/>
        <w:rPr>
          <w:rFonts w:ascii="Comic Sans MS" w:eastAsia="Comic Sans MS" w:hAnsi="Comic Sans MS" w:cs="Comic Sans MS"/>
          <w:sz w:val="20"/>
          <w:szCs w:val="20"/>
        </w:rPr>
      </w:pPr>
    </w:p>
    <w:p w14:paraId="1A97D875" w14:textId="77777777" w:rsidR="00D524E1" w:rsidRPr="00EF7C75" w:rsidRDefault="00D524E1" w:rsidP="00D524E1">
      <w:pPr>
        <w:widowControl/>
        <w:numPr>
          <w:ilvl w:val="0"/>
          <w:numId w:val="1"/>
        </w:numPr>
        <w:tabs>
          <w:tab w:val="left" w:pos="140"/>
        </w:tabs>
        <w:autoSpaceDE/>
        <w:autoSpaceDN/>
        <w:ind w:left="140" w:hanging="140"/>
        <w:rPr>
          <w:rFonts w:ascii="Comic Sans MS" w:eastAsia="Comic Sans MS" w:hAnsi="Comic Sans MS" w:cs="Comic Sans MS"/>
          <w:sz w:val="20"/>
          <w:szCs w:val="20"/>
        </w:rPr>
      </w:pPr>
      <w:r w:rsidRPr="00EF7C75">
        <w:rPr>
          <w:rFonts w:ascii="Comic Sans MS" w:eastAsia="Comic Sans MS" w:hAnsi="Comic Sans MS" w:cs="Comic Sans MS"/>
          <w:sz w:val="20"/>
          <w:szCs w:val="20"/>
        </w:rPr>
        <w:t>play and learn</w:t>
      </w:r>
    </w:p>
    <w:p w14:paraId="4E57B40E" w14:textId="77777777" w:rsidR="00D524E1" w:rsidRPr="00EF7C75" w:rsidRDefault="00D524E1" w:rsidP="00D524E1">
      <w:pPr>
        <w:widowControl/>
        <w:numPr>
          <w:ilvl w:val="0"/>
          <w:numId w:val="1"/>
        </w:numPr>
        <w:tabs>
          <w:tab w:val="left" w:pos="140"/>
        </w:tabs>
        <w:autoSpaceDE/>
        <w:autoSpaceDN/>
        <w:ind w:left="140" w:hanging="140"/>
        <w:rPr>
          <w:rFonts w:ascii="Comic Sans MS" w:eastAsia="Comic Sans MS" w:hAnsi="Comic Sans MS" w:cs="Comic Sans MS"/>
          <w:sz w:val="20"/>
          <w:szCs w:val="20"/>
        </w:rPr>
      </w:pPr>
      <w:r w:rsidRPr="00EF7C75">
        <w:rPr>
          <w:rFonts w:ascii="Comic Sans MS" w:eastAsia="Comic Sans MS" w:hAnsi="Comic Sans MS" w:cs="Comic Sans MS"/>
          <w:sz w:val="20"/>
          <w:szCs w:val="20"/>
        </w:rPr>
        <w:t>develop a sense of right and wrong</w:t>
      </w:r>
    </w:p>
    <w:p w14:paraId="15A355BB" w14:textId="77777777" w:rsidR="00D524E1" w:rsidRPr="00EF7C75" w:rsidRDefault="00D524E1" w:rsidP="00D524E1">
      <w:pPr>
        <w:widowControl/>
        <w:numPr>
          <w:ilvl w:val="0"/>
          <w:numId w:val="1"/>
        </w:numPr>
        <w:tabs>
          <w:tab w:val="left" w:pos="140"/>
        </w:tabs>
        <w:autoSpaceDE/>
        <w:autoSpaceDN/>
        <w:ind w:left="140" w:hanging="140"/>
        <w:rPr>
          <w:rFonts w:ascii="Comic Sans MS" w:eastAsia="Comic Sans MS" w:hAnsi="Comic Sans MS" w:cs="Comic Sans MS"/>
          <w:sz w:val="20"/>
          <w:szCs w:val="20"/>
        </w:rPr>
      </w:pPr>
      <w:r w:rsidRPr="00EF7C75">
        <w:rPr>
          <w:rFonts w:ascii="Comic Sans MS" w:eastAsia="Comic Sans MS" w:hAnsi="Comic Sans MS" w:cs="Comic Sans MS"/>
          <w:sz w:val="20"/>
          <w:szCs w:val="20"/>
        </w:rPr>
        <w:t>resolve (face) problems and setbacks satisfactorily and learn from them (Alexander, 2002)</w:t>
      </w:r>
    </w:p>
    <w:p w14:paraId="361C95D7" w14:textId="77777777" w:rsidR="00D524E1" w:rsidRPr="00EF7C75" w:rsidRDefault="00D524E1" w:rsidP="00D524E1">
      <w:pPr>
        <w:spacing w:line="278" w:lineRule="exact"/>
        <w:rPr>
          <w:sz w:val="20"/>
          <w:szCs w:val="20"/>
        </w:rPr>
      </w:pPr>
    </w:p>
    <w:p w14:paraId="01AD27B6" w14:textId="77777777" w:rsidR="00D524E1" w:rsidRPr="00EF7C75" w:rsidRDefault="00D524E1" w:rsidP="00D524E1">
      <w:pPr>
        <w:rPr>
          <w:sz w:val="20"/>
          <w:szCs w:val="20"/>
        </w:rPr>
      </w:pPr>
      <w:r w:rsidRPr="00EF7C75">
        <w:rPr>
          <w:rFonts w:ascii="Comic Sans MS" w:eastAsia="Comic Sans MS" w:hAnsi="Comic Sans MS" w:cs="Comic Sans MS"/>
          <w:sz w:val="20"/>
          <w:szCs w:val="20"/>
        </w:rPr>
        <w:t>What is wellbeing?</w:t>
      </w:r>
    </w:p>
    <w:p w14:paraId="6AD912FC" w14:textId="77777777" w:rsidR="00D524E1" w:rsidRPr="00EF7C75" w:rsidRDefault="00D524E1" w:rsidP="00D524E1">
      <w:pPr>
        <w:ind w:right="140"/>
        <w:rPr>
          <w:rFonts w:ascii="Comic Sans MS" w:eastAsia="Comic Sans MS" w:hAnsi="Comic Sans MS" w:cs="Comic Sans MS"/>
          <w:sz w:val="20"/>
          <w:szCs w:val="20"/>
        </w:rPr>
      </w:pPr>
      <w:proofErr w:type="gramStart"/>
      <w:r w:rsidRPr="00EF7C75">
        <w:rPr>
          <w:rFonts w:ascii="Comic Sans MS" w:eastAsia="Comic Sans MS" w:hAnsi="Comic Sans MS" w:cs="Comic Sans MS"/>
          <w:sz w:val="20"/>
          <w:szCs w:val="20"/>
        </w:rPr>
        <w:t>For the purpose of</w:t>
      </w:r>
      <w:proofErr w:type="gramEnd"/>
      <w:r w:rsidRPr="00EF7C75">
        <w:rPr>
          <w:rFonts w:ascii="Comic Sans MS" w:eastAsia="Comic Sans MS" w:hAnsi="Comic Sans MS" w:cs="Comic Sans MS"/>
          <w:sz w:val="20"/>
          <w:szCs w:val="20"/>
        </w:rPr>
        <w:t xml:space="preserve"> this policy, well-being may be defined as: “the presence of a culture, ethos and environment which promotes dynamic, optimal development and flourishing for all in the school community. It encompasses the domains of </w:t>
      </w:r>
      <w:proofErr w:type="gramStart"/>
      <w:r w:rsidRPr="00EF7C75">
        <w:rPr>
          <w:rFonts w:ascii="Comic Sans MS" w:eastAsia="Comic Sans MS" w:hAnsi="Comic Sans MS" w:cs="Comic Sans MS"/>
          <w:sz w:val="20"/>
          <w:szCs w:val="20"/>
        </w:rPr>
        <w:t>relationship</w:t>
      </w:r>
      <w:proofErr w:type="gramEnd"/>
      <w:r w:rsidRPr="00EF7C75">
        <w:rPr>
          <w:rFonts w:ascii="Comic Sans MS" w:eastAsia="Comic Sans MS" w:hAnsi="Comic Sans MS" w:cs="Comic Sans MS"/>
          <w:sz w:val="20"/>
          <w:szCs w:val="20"/>
        </w:rPr>
        <w:t xml:space="preserve">, meaning, emotion, motivation, purpose, and achievement. It includes quality teaching and learning for the development of all elements related to healthy living whether cultural, academic, social, emotional, physical or technological with </w:t>
      </w:r>
      <w:r w:rsidRPr="00EF7C75">
        <w:rPr>
          <w:rFonts w:ascii="Comic Sans MS" w:eastAsia="Comic Sans MS" w:hAnsi="Comic Sans MS" w:cs="Comic Sans MS"/>
          <w:sz w:val="20"/>
          <w:szCs w:val="20"/>
        </w:rPr>
        <w:lastRenderedPageBreak/>
        <w:t>particular focus on resilience and coping”</w:t>
      </w:r>
    </w:p>
    <w:p w14:paraId="47CE5E7B" w14:textId="77777777" w:rsidR="00D524E1" w:rsidRPr="00EF7C75" w:rsidRDefault="00D524E1" w:rsidP="00D524E1"/>
    <w:p w14:paraId="79E94D59" w14:textId="77777777" w:rsidR="00D524E1" w:rsidRPr="00EF7C75" w:rsidRDefault="00D524E1" w:rsidP="00D524E1"/>
    <w:p w14:paraId="06493D68" w14:textId="77777777" w:rsidR="00D524E1" w:rsidRPr="00EF7C75" w:rsidRDefault="00D524E1" w:rsidP="00D524E1">
      <w:pPr>
        <w:rPr>
          <w:sz w:val="20"/>
          <w:szCs w:val="20"/>
        </w:rPr>
      </w:pPr>
      <w:r w:rsidRPr="00EF7C75">
        <w:rPr>
          <w:rFonts w:ascii="Comic Sans MS" w:eastAsia="Comic Sans MS" w:hAnsi="Comic Sans MS" w:cs="Comic Sans MS"/>
          <w:b/>
          <w:bCs/>
          <w:sz w:val="20"/>
          <w:szCs w:val="20"/>
        </w:rPr>
        <w:t>Policy Rationale</w:t>
      </w:r>
    </w:p>
    <w:p w14:paraId="42C56BD0" w14:textId="77777777" w:rsidR="00D524E1" w:rsidRPr="00EF7C75" w:rsidRDefault="00D524E1" w:rsidP="00D524E1">
      <w:pPr>
        <w:ind w:right="280"/>
        <w:rPr>
          <w:sz w:val="20"/>
          <w:szCs w:val="20"/>
        </w:rPr>
      </w:pPr>
      <w:r w:rsidRPr="00EF7C75">
        <w:rPr>
          <w:rFonts w:ascii="Comic Sans MS" w:eastAsia="Comic Sans MS" w:hAnsi="Comic Sans MS" w:cs="Comic Sans MS"/>
          <w:sz w:val="20"/>
          <w:szCs w:val="20"/>
        </w:rPr>
        <w:t xml:space="preserve">The core of the policy is that all children should experience wellbeing at school. This policy </w:t>
      </w:r>
      <w:proofErr w:type="spellStart"/>
      <w:r w:rsidRPr="00EF7C75">
        <w:rPr>
          <w:rFonts w:ascii="Comic Sans MS" w:eastAsia="Comic Sans MS" w:hAnsi="Comic Sans MS" w:cs="Comic Sans MS"/>
          <w:sz w:val="20"/>
          <w:szCs w:val="20"/>
        </w:rPr>
        <w:t>endeavours</w:t>
      </w:r>
      <w:proofErr w:type="spellEnd"/>
      <w:r w:rsidRPr="00EF7C75">
        <w:rPr>
          <w:rFonts w:ascii="Comic Sans MS" w:eastAsia="Comic Sans MS" w:hAnsi="Comic Sans MS" w:cs="Comic Sans MS"/>
          <w:sz w:val="20"/>
          <w:szCs w:val="20"/>
        </w:rPr>
        <w:t xml:space="preserve"> to nurture the wellbeing of the children in our care. Supportive and positive environments are created and provide the foundation for children to flourish and thrive. Children feel safe, secure, seen, heard and valued. Within this culture, children can reach their full potential. An effective </w:t>
      </w:r>
      <w:proofErr w:type="gramStart"/>
      <w:r w:rsidRPr="00EF7C75">
        <w:rPr>
          <w:rFonts w:ascii="Comic Sans MS" w:eastAsia="Comic Sans MS" w:hAnsi="Comic Sans MS" w:cs="Comic Sans MS"/>
          <w:sz w:val="20"/>
          <w:szCs w:val="20"/>
        </w:rPr>
        <w:t>wellbeing</w:t>
      </w:r>
      <w:proofErr w:type="gramEnd"/>
      <w:r w:rsidRPr="00EF7C75">
        <w:rPr>
          <w:rFonts w:ascii="Comic Sans MS" w:eastAsia="Comic Sans MS" w:hAnsi="Comic Sans MS" w:cs="Comic Sans MS"/>
          <w:sz w:val="20"/>
          <w:szCs w:val="20"/>
        </w:rPr>
        <w:t xml:space="preserve"> policy is central to this core objective.</w:t>
      </w:r>
    </w:p>
    <w:p w14:paraId="05CC6A1A" w14:textId="77777777" w:rsidR="00D524E1" w:rsidRPr="00EF7C75" w:rsidRDefault="00D524E1" w:rsidP="00D524E1"/>
    <w:p w14:paraId="36A7C119" w14:textId="77777777" w:rsidR="00D524E1" w:rsidRPr="00EF7C75" w:rsidRDefault="00D524E1" w:rsidP="00D524E1">
      <w:pPr>
        <w:rPr>
          <w:sz w:val="20"/>
          <w:szCs w:val="20"/>
        </w:rPr>
      </w:pPr>
      <w:bookmarkStart w:id="1" w:name="page3"/>
      <w:bookmarkEnd w:id="1"/>
      <w:r w:rsidRPr="00EF7C75">
        <w:rPr>
          <w:rFonts w:ascii="Comic Sans MS" w:eastAsia="Comic Sans MS" w:hAnsi="Comic Sans MS" w:cs="Comic Sans MS"/>
          <w:b/>
          <w:bCs/>
          <w:sz w:val="20"/>
          <w:szCs w:val="20"/>
        </w:rPr>
        <w:t>Aims and Objectives</w:t>
      </w:r>
    </w:p>
    <w:p w14:paraId="5CA79CC8" w14:textId="77777777" w:rsidR="00D524E1" w:rsidRPr="00EF7C75" w:rsidRDefault="00D524E1" w:rsidP="00D524E1">
      <w:pPr>
        <w:spacing w:line="277" w:lineRule="exact"/>
        <w:rPr>
          <w:sz w:val="20"/>
          <w:szCs w:val="20"/>
        </w:rPr>
      </w:pPr>
    </w:p>
    <w:p w14:paraId="25368BC2" w14:textId="77777777" w:rsidR="00D524E1" w:rsidRPr="00EF7C75" w:rsidRDefault="00D524E1" w:rsidP="00D524E1">
      <w:pPr>
        <w:rPr>
          <w:sz w:val="20"/>
          <w:szCs w:val="20"/>
        </w:rPr>
      </w:pPr>
      <w:r w:rsidRPr="00EF7C75">
        <w:rPr>
          <w:rFonts w:ascii="Comic Sans MS" w:eastAsia="Comic Sans MS" w:hAnsi="Comic Sans MS" w:cs="Comic Sans MS"/>
          <w:sz w:val="20"/>
          <w:szCs w:val="20"/>
        </w:rPr>
        <w:t>The purpose of this policy is to:</w:t>
      </w:r>
    </w:p>
    <w:p w14:paraId="389C68EB" w14:textId="77777777" w:rsidR="00D524E1" w:rsidRPr="00EF7C75" w:rsidRDefault="00D524E1" w:rsidP="00D524E1">
      <w:pPr>
        <w:widowControl/>
        <w:numPr>
          <w:ilvl w:val="0"/>
          <w:numId w:val="2"/>
        </w:numPr>
        <w:tabs>
          <w:tab w:val="left" w:pos="720"/>
        </w:tabs>
        <w:autoSpaceDE/>
        <w:autoSpaceDN/>
        <w:ind w:left="720" w:hanging="360"/>
        <w:rPr>
          <w:rFonts w:eastAsia="Times New Roman"/>
          <w:sz w:val="20"/>
          <w:szCs w:val="20"/>
        </w:rPr>
      </w:pPr>
      <w:r w:rsidRPr="00EF7C75">
        <w:rPr>
          <w:rFonts w:ascii="Comic Sans MS" w:eastAsia="Comic Sans MS" w:hAnsi="Comic Sans MS" w:cs="Comic Sans MS"/>
          <w:sz w:val="20"/>
          <w:szCs w:val="20"/>
        </w:rPr>
        <w:t>promote mental health awareness</w:t>
      </w:r>
    </w:p>
    <w:p w14:paraId="6371D83C" w14:textId="77777777" w:rsidR="00D524E1" w:rsidRPr="00EF7C75" w:rsidRDefault="00D524E1" w:rsidP="00D524E1">
      <w:pPr>
        <w:widowControl/>
        <w:numPr>
          <w:ilvl w:val="0"/>
          <w:numId w:val="2"/>
        </w:numPr>
        <w:tabs>
          <w:tab w:val="left" w:pos="720"/>
        </w:tabs>
        <w:autoSpaceDE/>
        <w:autoSpaceDN/>
        <w:ind w:left="720" w:hanging="360"/>
        <w:rPr>
          <w:rFonts w:eastAsia="Times New Roman"/>
          <w:sz w:val="20"/>
          <w:szCs w:val="20"/>
        </w:rPr>
      </w:pPr>
      <w:r w:rsidRPr="00EF7C75">
        <w:rPr>
          <w:rFonts w:ascii="Comic Sans MS" w:eastAsia="Comic Sans MS" w:hAnsi="Comic Sans MS" w:cs="Comic Sans MS"/>
          <w:sz w:val="20"/>
          <w:szCs w:val="20"/>
        </w:rPr>
        <w:t>promote wellbeing in our school</w:t>
      </w:r>
    </w:p>
    <w:p w14:paraId="21815FF9" w14:textId="77777777" w:rsidR="00D524E1" w:rsidRPr="00EF7C75" w:rsidRDefault="00D524E1" w:rsidP="00D524E1">
      <w:pPr>
        <w:widowControl/>
        <w:numPr>
          <w:ilvl w:val="0"/>
          <w:numId w:val="2"/>
        </w:numPr>
        <w:tabs>
          <w:tab w:val="left" w:pos="720"/>
        </w:tabs>
        <w:autoSpaceDE/>
        <w:autoSpaceDN/>
        <w:ind w:left="720" w:hanging="360"/>
        <w:rPr>
          <w:rFonts w:eastAsia="Times New Roman"/>
          <w:sz w:val="20"/>
          <w:szCs w:val="20"/>
        </w:rPr>
      </w:pPr>
      <w:r w:rsidRPr="00EF7C75">
        <w:rPr>
          <w:rFonts w:ascii="Comic Sans MS" w:eastAsia="Comic Sans MS" w:hAnsi="Comic Sans MS" w:cs="Comic Sans MS"/>
          <w:sz w:val="20"/>
          <w:szCs w:val="20"/>
        </w:rPr>
        <w:t>build on the existing good practice already in place in our school</w:t>
      </w:r>
    </w:p>
    <w:p w14:paraId="7B4B95B1" w14:textId="77777777" w:rsidR="00D524E1" w:rsidRPr="00EF7C75" w:rsidRDefault="00D524E1" w:rsidP="00D524E1">
      <w:pPr>
        <w:widowControl/>
        <w:numPr>
          <w:ilvl w:val="0"/>
          <w:numId w:val="2"/>
        </w:numPr>
        <w:tabs>
          <w:tab w:val="left" w:pos="720"/>
        </w:tabs>
        <w:autoSpaceDE/>
        <w:autoSpaceDN/>
        <w:spacing w:line="244" w:lineRule="auto"/>
        <w:ind w:left="720" w:right="240" w:hanging="360"/>
        <w:rPr>
          <w:rFonts w:eastAsia="Times New Roman"/>
          <w:sz w:val="20"/>
          <w:szCs w:val="20"/>
        </w:rPr>
      </w:pPr>
      <w:r w:rsidRPr="00EF7C75">
        <w:rPr>
          <w:rFonts w:ascii="Comic Sans MS" w:eastAsia="Comic Sans MS" w:hAnsi="Comic Sans MS" w:cs="Comic Sans MS"/>
          <w:sz w:val="20"/>
          <w:szCs w:val="20"/>
        </w:rPr>
        <w:t>develop a coherent whole school approach to mental health that focuses on children, their parents and teachers and which is integrated into core school structures and practices</w:t>
      </w:r>
    </w:p>
    <w:p w14:paraId="1DBA9705" w14:textId="77777777" w:rsidR="00D524E1" w:rsidRPr="00EF7C75" w:rsidRDefault="00D524E1" w:rsidP="00D524E1">
      <w:pPr>
        <w:spacing w:line="269" w:lineRule="exact"/>
        <w:rPr>
          <w:sz w:val="20"/>
          <w:szCs w:val="20"/>
        </w:rPr>
      </w:pPr>
    </w:p>
    <w:p w14:paraId="1A406E10" w14:textId="77777777" w:rsidR="00D524E1" w:rsidRPr="00EF7C75" w:rsidRDefault="00D524E1" w:rsidP="00D524E1">
      <w:pPr>
        <w:rPr>
          <w:sz w:val="20"/>
          <w:szCs w:val="20"/>
        </w:rPr>
      </w:pPr>
      <w:r w:rsidRPr="00EF7C75">
        <w:rPr>
          <w:rFonts w:ascii="Comic Sans MS" w:eastAsia="Comic Sans MS" w:hAnsi="Comic Sans MS" w:cs="Comic Sans MS"/>
          <w:b/>
          <w:bCs/>
          <w:sz w:val="20"/>
          <w:szCs w:val="20"/>
        </w:rPr>
        <w:t>Principles</w:t>
      </w:r>
    </w:p>
    <w:p w14:paraId="34CB2E16" w14:textId="77777777" w:rsidR="00D524E1" w:rsidRPr="00EF7C75" w:rsidRDefault="00D524E1" w:rsidP="00D524E1">
      <w:pPr>
        <w:spacing w:line="278" w:lineRule="exact"/>
        <w:rPr>
          <w:sz w:val="20"/>
          <w:szCs w:val="20"/>
        </w:rPr>
      </w:pPr>
    </w:p>
    <w:p w14:paraId="71B3C666" w14:textId="77777777" w:rsidR="00D524E1" w:rsidRPr="00EF7C75" w:rsidRDefault="00D524E1" w:rsidP="00D524E1">
      <w:pPr>
        <w:widowControl/>
        <w:numPr>
          <w:ilvl w:val="0"/>
          <w:numId w:val="3"/>
        </w:numPr>
        <w:tabs>
          <w:tab w:val="left" w:pos="720"/>
        </w:tabs>
        <w:autoSpaceDE/>
        <w:autoSpaceDN/>
        <w:spacing w:line="239" w:lineRule="auto"/>
        <w:ind w:left="720" w:right="20" w:hanging="360"/>
        <w:rPr>
          <w:rFonts w:eastAsia="Times New Roman"/>
          <w:sz w:val="20"/>
          <w:szCs w:val="20"/>
        </w:rPr>
      </w:pPr>
      <w:r w:rsidRPr="00EF7C75">
        <w:rPr>
          <w:rFonts w:ascii="Comic Sans MS" w:eastAsia="Comic Sans MS" w:hAnsi="Comic Sans MS" w:cs="Comic Sans MS"/>
          <w:sz w:val="20"/>
          <w:szCs w:val="20"/>
        </w:rPr>
        <w:t>A multi-component, preventative, whole school approach to the promotion of well-being, with interventions at both universal and targeted levels, is the priority for St. Joseph’s National School.</w:t>
      </w:r>
    </w:p>
    <w:p w14:paraId="18CF310A" w14:textId="77777777" w:rsidR="00D524E1" w:rsidRPr="00EF7C75" w:rsidRDefault="00D524E1" w:rsidP="00D524E1">
      <w:pPr>
        <w:spacing w:line="2" w:lineRule="exact"/>
        <w:rPr>
          <w:rFonts w:eastAsia="Times New Roman"/>
          <w:sz w:val="20"/>
          <w:szCs w:val="20"/>
        </w:rPr>
      </w:pPr>
    </w:p>
    <w:p w14:paraId="5F991B61" w14:textId="77777777" w:rsidR="00D524E1" w:rsidRPr="00EF7C75" w:rsidRDefault="00D524E1" w:rsidP="00D524E1">
      <w:pPr>
        <w:widowControl/>
        <w:numPr>
          <w:ilvl w:val="0"/>
          <w:numId w:val="3"/>
        </w:numPr>
        <w:tabs>
          <w:tab w:val="left" w:pos="720"/>
        </w:tabs>
        <w:autoSpaceDE/>
        <w:autoSpaceDN/>
        <w:spacing w:line="241" w:lineRule="auto"/>
        <w:ind w:left="720" w:right="40" w:hanging="360"/>
        <w:rPr>
          <w:rFonts w:eastAsia="Times New Roman"/>
          <w:sz w:val="20"/>
          <w:szCs w:val="20"/>
        </w:rPr>
      </w:pPr>
      <w:r w:rsidRPr="00EF7C75">
        <w:rPr>
          <w:rFonts w:ascii="Comic Sans MS" w:eastAsia="Comic Sans MS" w:hAnsi="Comic Sans MS" w:cs="Comic Sans MS"/>
          <w:sz w:val="20"/>
          <w:szCs w:val="20"/>
        </w:rPr>
        <w:t xml:space="preserve">A whole school approach to mental health promotion is taken </w:t>
      </w:r>
      <w:proofErr w:type="gramStart"/>
      <w:r w:rsidRPr="00EF7C75">
        <w:rPr>
          <w:rFonts w:ascii="Comic Sans MS" w:eastAsia="Comic Sans MS" w:hAnsi="Comic Sans MS" w:cs="Comic Sans MS"/>
          <w:sz w:val="20"/>
          <w:szCs w:val="20"/>
        </w:rPr>
        <w:t>so as to</w:t>
      </w:r>
      <w:proofErr w:type="gramEnd"/>
      <w:r w:rsidRPr="00EF7C75">
        <w:rPr>
          <w:rFonts w:ascii="Comic Sans MS" w:eastAsia="Comic Sans MS" w:hAnsi="Comic Sans MS" w:cs="Comic Sans MS"/>
          <w:sz w:val="20"/>
          <w:szCs w:val="20"/>
        </w:rPr>
        <w:t xml:space="preserve"> involve students, staff and parents and to ensure sustainability over time.</w:t>
      </w:r>
    </w:p>
    <w:p w14:paraId="0FBC54C6" w14:textId="77777777" w:rsidR="00D524E1" w:rsidRPr="00EF7C75" w:rsidRDefault="00D524E1" w:rsidP="00D524E1">
      <w:pPr>
        <w:spacing w:line="1" w:lineRule="exact"/>
        <w:rPr>
          <w:rFonts w:eastAsia="Times New Roman"/>
          <w:sz w:val="20"/>
          <w:szCs w:val="20"/>
        </w:rPr>
      </w:pPr>
    </w:p>
    <w:p w14:paraId="470CDF0F" w14:textId="77777777" w:rsidR="00D524E1" w:rsidRPr="00EF7C75" w:rsidRDefault="00D524E1" w:rsidP="00D524E1">
      <w:pPr>
        <w:widowControl/>
        <w:numPr>
          <w:ilvl w:val="0"/>
          <w:numId w:val="3"/>
        </w:numPr>
        <w:tabs>
          <w:tab w:val="left" w:pos="720"/>
        </w:tabs>
        <w:autoSpaceDE/>
        <w:autoSpaceDN/>
        <w:spacing w:line="239" w:lineRule="auto"/>
        <w:ind w:left="720" w:right="520" w:hanging="360"/>
        <w:rPr>
          <w:rFonts w:eastAsia="Times New Roman"/>
          <w:sz w:val="20"/>
          <w:szCs w:val="20"/>
        </w:rPr>
      </w:pPr>
      <w:r w:rsidRPr="00EF7C75">
        <w:rPr>
          <w:rFonts w:ascii="Comic Sans MS" w:eastAsia="Comic Sans MS" w:hAnsi="Comic Sans MS" w:cs="Comic Sans MS"/>
          <w:sz w:val="20"/>
          <w:szCs w:val="20"/>
        </w:rPr>
        <w:t xml:space="preserve">This whole school approach involves the school environment and ethos, </w:t>
      </w:r>
      <w:proofErr w:type="spellStart"/>
      <w:r w:rsidRPr="00EF7C75">
        <w:rPr>
          <w:rFonts w:ascii="Comic Sans MS" w:eastAsia="Comic Sans MS" w:hAnsi="Comic Sans MS" w:cs="Comic Sans MS"/>
          <w:sz w:val="20"/>
          <w:szCs w:val="20"/>
        </w:rPr>
        <w:t>organisation</w:t>
      </w:r>
      <w:proofErr w:type="spellEnd"/>
      <w:r w:rsidRPr="00EF7C75">
        <w:rPr>
          <w:rFonts w:ascii="Comic Sans MS" w:eastAsia="Comic Sans MS" w:hAnsi="Comic Sans MS" w:cs="Comic Sans MS"/>
          <w:sz w:val="20"/>
          <w:szCs w:val="20"/>
        </w:rPr>
        <w:t xml:space="preserve"> and management structures, and relationships with parents and the wider community.</w:t>
      </w:r>
    </w:p>
    <w:p w14:paraId="53D625F4" w14:textId="77777777" w:rsidR="00D524E1" w:rsidRPr="00EF7C75" w:rsidRDefault="00D524E1" w:rsidP="00D524E1">
      <w:pPr>
        <w:spacing w:line="1" w:lineRule="exact"/>
        <w:rPr>
          <w:rFonts w:eastAsia="Times New Roman"/>
          <w:sz w:val="20"/>
          <w:szCs w:val="20"/>
        </w:rPr>
      </w:pPr>
    </w:p>
    <w:p w14:paraId="597AE3DF" w14:textId="77777777" w:rsidR="00D524E1" w:rsidRPr="00EF7C75" w:rsidRDefault="00D524E1" w:rsidP="00D524E1">
      <w:pPr>
        <w:widowControl/>
        <w:numPr>
          <w:ilvl w:val="0"/>
          <w:numId w:val="3"/>
        </w:numPr>
        <w:tabs>
          <w:tab w:val="left" w:pos="720"/>
        </w:tabs>
        <w:autoSpaceDE/>
        <w:autoSpaceDN/>
        <w:spacing w:line="239" w:lineRule="auto"/>
        <w:ind w:left="720" w:right="480" w:hanging="360"/>
        <w:rPr>
          <w:rFonts w:eastAsia="Times New Roman"/>
          <w:sz w:val="20"/>
          <w:szCs w:val="20"/>
        </w:rPr>
      </w:pPr>
      <w:r w:rsidRPr="00EF7C75">
        <w:rPr>
          <w:rFonts w:ascii="Comic Sans MS" w:eastAsia="Comic Sans MS" w:hAnsi="Comic Sans MS" w:cs="Comic Sans MS"/>
          <w:sz w:val="20"/>
          <w:szCs w:val="20"/>
        </w:rPr>
        <w:t>Effective and consistent delivery of SPHE as part of a whole school approach to mental health promotion is central to implementation.</w:t>
      </w:r>
    </w:p>
    <w:p w14:paraId="5A84C0DF" w14:textId="77777777" w:rsidR="00D524E1" w:rsidRPr="00EF7C75" w:rsidRDefault="00D524E1" w:rsidP="00D524E1">
      <w:pPr>
        <w:spacing w:line="1" w:lineRule="exact"/>
        <w:rPr>
          <w:rFonts w:eastAsia="Times New Roman"/>
          <w:sz w:val="20"/>
          <w:szCs w:val="20"/>
        </w:rPr>
      </w:pPr>
    </w:p>
    <w:p w14:paraId="31E80334" w14:textId="77777777" w:rsidR="00D524E1" w:rsidRPr="00EF7C75" w:rsidRDefault="00D524E1" w:rsidP="00D524E1">
      <w:pPr>
        <w:widowControl/>
        <w:numPr>
          <w:ilvl w:val="0"/>
          <w:numId w:val="3"/>
        </w:numPr>
        <w:tabs>
          <w:tab w:val="left" w:pos="720"/>
        </w:tabs>
        <w:autoSpaceDE/>
        <w:autoSpaceDN/>
        <w:spacing w:line="239" w:lineRule="auto"/>
        <w:ind w:left="720" w:hanging="360"/>
        <w:rPr>
          <w:rFonts w:eastAsia="Times New Roman"/>
          <w:sz w:val="20"/>
          <w:szCs w:val="20"/>
        </w:rPr>
      </w:pPr>
      <w:r w:rsidRPr="00EF7C75">
        <w:rPr>
          <w:rFonts w:ascii="Comic Sans MS" w:eastAsia="Comic Sans MS" w:hAnsi="Comic Sans MS" w:cs="Comic Sans MS"/>
          <w:sz w:val="20"/>
          <w:szCs w:val="20"/>
        </w:rPr>
        <w:t xml:space="preserve">Our school adopts the NEPS </w:t>
      </w:r>
      <w:proofErr w:type="gramStart"/>
      <w:r w:rsidRPr="00EF7C75">
        <w:rPr>
          <w:rFonts w:ascii="Comic Sans MS" w:eastAsia="Comic Sans MS" w:hAnsi="Comic Sans MS" w:cs="Comic Sans MS"/>
          <w:sz w:val="20"/>
          <w:szCs w:val="20"/>
        </w:rPr>
        <w:t>three tiered</w:t>
      </w:r>
      <w:proofErr w:type="gramEnd"/>
      <w:r w:rsidRPr="00EF7C75">
        <w:rPr>
          <w:rFonts w:ascii="Comic Sans MS" w:eastAsia="Comic Sans MS" w:hAnsi="Comic Sans MS" w:cs="Comic Sans MS"/>
          <w:sz w:val="20"/>
          <w:szCs w:val="20"/>
        </w:rPr>
        <w:t xml:space="preserve"> continuum of support model as a structure for the promotion of well-being and mental health. The continuum can be represented by three levels as follows: (</w:t>
      </w:r>
      <w:proofErr w:type="spellStart"/>
      <w:r w:rsidRPr="00EF7C75">
        <w:rPr>
          <w:rFonts w:ascii="Comic Sans MS" w:eastAsia="Comic Sans MS" w:hAnsi="Comic Sans MS" w:cs="Comic Sans MS"/>
          <w:sz w:val="20"/>
          <w:szCs w:val="20"/>
        </w:rPr>
        <w:t>i</w:t>
      </w:r>
      <w:proofErr w:type="spellEnd"/>
      <w:r w:rsidRPr="00EF7C75">
        <w:rPr>
          <w:rFonts w:ascii="Comic Sans MS" w:eastAsia="Comic Sans MS" w:hAnsi="Comic Sans MS" w:cs="Comic Sans MS"/>
          <w:sz w:val="20"/>
          <w:szCs w:val="20"/>
        </w:rPr>
        <w:t>) School Support for ALL (ii) School Support for SOME (iii) School Support for a FEW</w:t>
      </w:r>
    </w:p>
    <w:p w14:paraId="2CCFB3B7" w14:textId="77777777" w:rsidR="00D524E1" w:rsidRPr="00EF7C75" w:rsidRDefault="00D524E1" w:rsidP="00D524E1">
      <w:pPr>
        <w:spacing w:line="3" w:lineRule="exact"/>
        <w:rPr>
          <w:rFonts w:eastAsia="Times New Roman"/>
          <w:sz w:val="20"/>
          <w:szCs w:val="20"/>
        </w:rPr>
      </w:pPr>
    </w:p>
    <w:p w14:paraId="372E3472" w14:textId="77777777" w:rsidR="00D524E1" w:rsidRPr="00EF7C75" w:rsidRDefault="00D524E1" w:rsidP="00D524E1">
      <w:pPr>
        <w:widowControl/>
        <w:numPr>
          <w:ilvl w:val="0"/>
          <w:numId w:val="3"/>
        </w:numPr>
        <w:tabs>
          <w:tab w:val="left" w:pos="720"/>
        </w:tabs>
        <w:autoSpaceDE/>
        <w:autoSpaceDN/>
        <w:spacing w:line="244" w:lineRule="auto"/>
        <w:ind w:left="720" w:right="380" w:hanging="360"/>
        <w:rPr>
          <w:rFonts w:eastAsia="Times New Roman"/>
          <w:sz w:val="20"/>
          <w:szCs w:val="20"/>
        </w:rPr>
      </w:pPr>
      <w:r w:rsidRPr="00EF7C75">
        <w:rPr>
          <w:rFonts w:ascii="Comic Sans MS" w:eastAsia="Comic Sans MS" w:hAnsi="Comic Sans MS" w:cs="Comic Sans MS"/>
          <w:sz w:val="20"/>
          <w:szCs w:val="20"/>
        </w:rPr>
        <w:t xml:space="preserve">Our school currently provides a range of </w:t>
      </w:r>
      <w:proofErr w:type="gramStart"/>
      <w:r w:rsidRPr="00EF7C75">
        <w:rPr>
          <w:rFonts w:ascii="Comic Sans MS" w:eastAsia="Comic Sans MS" w:hAnsi="Comic Sans MS" w:cs="Comic Sans MS"/>
          <w:sz w:val="20"/>
          <w:szCs w:val="20"/>
        </w:rPr>
        <w:t>evidence based</w:t>
      </w:r>
      <w:proofErr w:type="gramEnd"/>
      <w:r w:rsidRPr="00EF7C75">
        <w:rPr>
          <w:rFonts w:ascii="Comic Sans MS" w:eastAsia="Comic Sans MS" w:hAnsi="Comic Sans MS" w:cs="Comic Sans MS"/>
          <w:sz w:val="20"/>
          <w:szCs w:val="20"/>
        </w:rPr>
        <w:t xml:space="preserve"> </w:t>
      </w:r>
      <w:proofErr w:type="gramStart"/>
      <w:r w:rsidRPr="00EF7C75">
        <w:rPr>
          <w:rFonts w:ascii="Comic Sans MS" w:eastAsia="Comic Sans MS" w:hAnsi="Comic Sans MS" w:cs="Comic Sans MS"/>
          <w:sz w:val="20"/>
          <w:szCs w:val="20"/>
        </w:rPr>
        <w:t>supports</w:t>
      </w:r>
      <w:proofErr w:type="gramEnd"/>
      <w:r w:rsidRPr="00EF7C75">
        <w:rPr>
          <w:rFonts w:ascii="Comic Sans MS" w:eastAsia="Comic Sans MS" w:hAnsi="Comic Sans MS" w:cs="Comic Sans MS"/>
          <w:sz w:val="20"/>
          <w:szCs w:val="20"/>
        </w:rPr>
        <w:t xml:space="preserve"> and interventions that address the emotional well-being of young people across this continuum of support.</w:t>
      </w:r>
    </w:p>
    <w:p w14:paraId="029EBF67" w14:textId="77777777" w:rsidR="00D524E1" w:rsidRPr="00EF7C75" w:rsidRDefault="00D524E1" w:rsidP="00D524E1">
      <w:pPr>
        <w:spacing w:line="269" w:lineRule="exact"/>
        <w:rPr>
          <w:sz w:val="20"/>
          <w:szCs w:val="20"/>
        </w:rPr>
      </w:pPr>
    </w:p>
    <w:p w14:paraId="1F21788F" w14:textId="77777777" w:rsidR="00D524E1" w:rsidRPr="00EF7C75" w:rsidRDefault="00D524E1" w:rsidP="00D524E1">
      <w:pPr>
        <w:rPr>
          <w:sz w:val="20"/>
          <w:szCs w:val="20"/>
        </w:rPr>
      </w:pPr>
      <w:r w:rsidRPr="00EF7C75">
        <w:rPr>
          <w:rFonts w:ascii="Comic Sans MS" w:eastAsia="Comic Sans MS" w:hAnsi="Comic Sans MS" w:cs="Comic Sans MS"/>
          <w:b/>
          <w:bCs/>
          <w:sz w:val="20"/>
          <w:szCs w:val="20"/>
        </w:rPr>
        <w:t>Policy Content</w:t>
      </w:r>
    </w:p>
    <w:p w14:paraId="621ACAE2" w14:textId="77777777" w:rsidR="00D524E1" w:rsidRPr="00EF7C75" w:rsidRDefault="00D524E1" w:rsidP="00D524E1"/>
    <w:p w14:paraId="38E63524" w14:textId="77777777" w:rsidR="00D524E1" w:rsidRPr="00EF7C75" w:rsidRDefault="00D524E1" w:rsidP="00D524E1"/>
    <w:p w14:paraId="72917546" w14:textId="77777777" w:rsidR="00D524E1" w:rsidRPr="00EF7C75" w:rsidRDefault="00D524E1" w:rsidP="00D524E1">
      <w:pPr>
        <w:spacing w:line="239" w:lineRule="auto"/>
        <w:ind w:right="100"/>
        <w:rPr>
          <w:sz w:val="20"/>
          <w:szCs w:val="20"/>
        </w:rPr>
      </w:pPr>
      <w:bookmarkStart w:id="2" w:name="page4"/>
      <w:bookmarkEnd w:id="2"/>
      <w:r w:rsidRPr="00EF7C75">
        <w:rPr>
          <w:rFonts w:ascii="Comic Sans MS" w:eastAsia="Comic Sans MS" w:hAnsi="Comic Sans MS" w:cs="Comic Sans MS"/>
          <w:sz w:val="20"/>
          <w:szCs w:val="20"/>
        </w:rPr>
        <w:t>The Department’s Wellbeing Policy Statement and Framework for Practice (see Appendix 1) assists schools in ensuring that well-being promotion is embedded within the school’s existing practice in the areas of:</w:t>
      </w:r>
    </w:p>
    <w:p w14:paraId="514CFE68" w14:textId="77777777" w:rsidR="00D524E1" w:rsidRPr="00EF7C75" w:rsidRDefault="00D524E1" w:rsidP="00D524E1">
      <w:pPr>
        <w:spacing w:line="2" w:lineRule="exact"/>
        <w:rPr>
          <w:sz w:val="20"/>
          <w:szCs w:val="20"/>
        </w:rPr>
      </w:pPr>
    </w:p>
    <w:p w14:paraId="11C8BEEA" w14:textId="77777777" w:rsidR="00D524E1" w:rsidRPr="00EF7C75" w:rsidRDefault="00D524E1" w:rsidP="00D524E1">
      <w:pPr>
        <w:widowControl/>
        <w:numPr>
          <w:ilvl w:val="0"/>
          <w:numId w:val="4"/>
        </w:numPr>
        <w:tabs>
          <w:tab w:val="left" w:pos="720"/>
        </w:tabs>
        <w:autoSpaceDE/>
        <w:autoSpaceDN/>
        <w:ind w:left="720" w:hanging="360"/>
        <w:rPr>
          <w:rFonts w:eastAsia="Times New Roman"/>
          <w:sz w:val="20"/>
          <w:szCs w:val="20"/>
        </w:rPr>
      </w:pPr>
      <w:r w:rsidRPr="00EF7C75">
        <w:rPr>
          <w:rFonts w:ascii="Comic Sans MS" w:eastAsia="Comic Sans MS" w:hAnsi="Comic Sans MS" w:cs="Comic Sans MS"/>
          <w:sz w:val="20"/>
          <w:szCs w:val="20"/>
        </w:rPr>
        <w:t>culture and environment</w:t>
      </w:r>
    </w:p>
    <w:p w14:paraId="5D50D665" w14:textId="77777777" w:rsidR="00D524E1" w:rsidRPr="00EF7C75" w:rsidRDefault="00D524E1" w:rsidP="00D524E1">
      <w:pPr>
        <w:widowControl/>
        <w:numPr>
          <w:ilvl w:val="0"/>
          <w:numId w:val="4"/>
        </w:numPr>
        <w:tabs>
          <w:tab w:val="left" w:pos="720"/>
        </w:tabs>
        <w:autoSpaceDE/>
        <w:autoSpaceDN/>
        <w:ind w:left="720" w:hanging="360"/>
        <w:rPr>
          <w:rFonts w:eastAsia="Times New Roman"/>
          <w:sz w:val="20"/>
          <w:szCs w:val="20"/>
        </w:rPr>
      </w:pPr>
      <w:r w:rsidRPr="00EF7C75">
        <w:rPr>
          <w:rFonts w:ascii="Comic Sans MS" w:eastAsia="Comic Sans MS" w:hAnsi="Comic Sans MS" w:cs="Comic Sans MS"/>
          <w:sz w:val="20"/>
          <w:szCs w:val="20"/>
        </w:rPr>
        <w:t>curriculum (teaching and learning)</w:t>
      </w:r>
    </w:p>
    <w:p w14:paraId="013DD429" w14:textId="77777777" w:rsidR="00D524E1" w:rsidRPr="00EF7C75" w:rsidRDefault="00D524E1" w:rsidP="00D524E1">
      <w:pPr>
        <w:widowControl/>
        <w:numPr>
          <w:ilvl w:val="0"/>
          <w:numId w:val="4"/>
        </w:numPr>
        <w:tabs>
          <w:tab w:val="left" w:pos="720"/>
        </w:tabs>
        <w:autoSpaceDE/>
        <w:autoSpaceDN/>
        <w:ind w:left="720" w:hanging="360"/>
        <w:rPr>
          <w:rFonts w:eastAsia="Times New Roman"/>
          <w:sz w:val="20"/>
          <w:szCs w:val="20"/>
        </w:rPr>
      </w:pPr>
      <w:r w:rsidRPr="00EF7C75">
        <w:rPr>
          <w:rFonts w:ascii="Comic Sans MS" w:eastAsia="Comic Sans MS" w:hAnsi="Comic Sans MS" w:cs="Comic Sans MS"/>
          <w:sz w:val="20"/>
          <w:szCs w:val="20"/>
        </w:rPr>
        <w:t>policy and planning</w:t>
      </w:r>
    </w:p>
    <w:p w14:paraId="3C00D8D9" w14:textId="77777777" w:rsidR="00D524E1" w:rsidRPr="00EF7C75" w:rsidRDefault="00D524E1" w:rsidP="00D524E1">
      <w:pPr>
        <w:widowControl/>
        <w:numPr>
          <w:ilvl w:val="0"/>
          <w:numId w:val="4"/>
        </w:numPr>
        <w:tabs>
          <w:tab w:val="left" w:pos="720"/>
        </w:tabs>
        <w:autoSpaceDE/>
        <w:autoSpaceDN/>
        <w:ind w:left="720" w:hanging="360"/>
        <w:rPr>
          <w:rFonts w:eastAsia="Times New Roman"/>
          <w:sz w:val="20"/>
          <w:szCs w:val="20"/>
        </w:rPr>
      </w:pPr>
      <w:r w:rsidRPr="00EF7C75">
        <w:rPr>
          <w:rFonts w:ascii="Comic Sans MS" w:eastAsia="Comic Sans MS" w:hAnsi="Comic Sans MS" w:cs="Comic Sans MS"/>
          <w:sz w:val="20"/>
          <w:szCs w:val="20"/>
        </w:rPr>
        <w:t>relationships and partnerships</w:t>
      </w:r>
    </w:p>
    <w:p w14:paraId="078BE044" w14:textId="77777777" w:rsidR="00D524E1" w:rsidRPr="00EF7C75" w:rsidRDefault="00D524E1" w:rsidP="00D524E1">
      <w:pPr>
        <w:spacing w:line="283" w:lineRule="exact"/>
        <w:rPr>
          <w:sz w:val="20"/>
          <w:szCs w:val="20"/>
        </w:rPr>
      </w:pPr>
    </w:p>
    <w:p w14:paraId="1C275112" w14:textId="77777777" w:rsidR="00D524E1" w:rsidRPr="00EF7C75" w:rsidRDefault="00D524E1" w:rsidP="00D524E1">
      <w:pPr>
        <w:rPr>
          <w:sz w:val="20"/>
          <w:szCs w:val="20"/>
        </w:rPr>
      </w:pPr>
      <w:r w:rsidRPr="00EF7C75">
        <w:rPr>
          <w:rFonts w:ascii="Comic Sans MS" w:eastAsia="Comic Sans MS" w:hAnsi="Comic Sans MS" w:cs="Comic Sans MS"/>
          <w:b/>
          <w:bCs/>
          <w:sz w:val="20"/>
          <w:szCs w:val="20"/>
        </w:rPr>
        <w:lastRenderedPageBreak/>
        <w:t>Culture and Environment</w:t>
      </w:r>
    </w:p>
    <w:p w14:paraId="2B5DD424" w14:textId="77777777" w:rsidR="00D524E1" w:rsidRPr="00EF7C75" w:rsidRDefault="00D524E1" w:rsidP="00D524E1">
      <w:pPr>
        <w:spacing w:line="278" w:lineRule="exact"/>
        <w:rPr>
          <w:sz w:val="20"/>
          <w:szCs w:val="20"/>
        </w:rPr>
      </w:pPr>
    </w:p>
    <w:p w14:paraId="49A0302F" w14:textId="77777777" w:rsidR="00D524E1" w:rsidRDefault="00D524E1" w:rsidP="00D524E1">
      <w:pPr>
        <w:spacing w:line="239" w:lineRule="auto"/>
        <w:ind w:right="120"/>
        <w:rPr>
          <w:rFonts w:ascii="Comic Sans MS" w:eastAsia="Comic Sans MS" w:hAnsi="Comic Sans MS" w:cs="Comic Sans MS"/>
          <w:sz w:val="20"/>
          <w:szCs w:val="20"/>
        </w:rPr>
      </w:pPr>
      <w:r w:rsidRPr="00EF7C75">
        <w:rPr>
          <w:rFonts w:ascii="Comic Sans MS" w:eastAsia="Comic Sans MS" w:hAnsi="Comic Sans MS" w:cs="Comic Sans MS"/>
          <w:sz w:val="20"/>
          <w:szCs w:val="20"/>
        </w:rPr>
        <w:t>St Joseph’s NS aims to foster an environment that enhances competence and well-being; one that consciously fosters warm relationships, encourages participation, develops pupil and teacher autonomy and cultivates clarity about boundaries, rules and positive expectations. St Joseph’s NS provides a safe, secure and stimulating environment that encourages and supports pupils, staff and members of the whole school community, both in and out of school. Our school adheres to statutory requirements and is accessible to all pupils. We encourage and promote self-esteem and self-confidence by providing opportunities for all members of the school community to contribute to school life. The school community is encouraged to make healthy choices and to take responsibility for their own health. St Joseph’s NS continues to provide a climate in which good relationships, respect and consideration for others prosper, and where individuals are encouraged to make a vital contribution through their personal skills and qualities.</w:t>
      </w:r>
    </w:p>
    <w:p w14:paraId="53EE8E2F" w14:textId="77777777" w:rsidR="00354C40" w:rsidRDefault="00354C40" w:rsidP="00D524E1">
      <w:pPr>
        <w:spacing w:line="239" w:lineRule="auto"/>
        <w:ind w:right="120"/>
        <w:rPr>
          <w:rFonts w:ascii="Comic Sans MS" w:eastAsia="Comic Sans MS" w:hAnsi="Comic Sans MS" w:cs="Comic Sans MS"/>
          <w:sz w:val="20"/>
          <w:szCs w:val="20"/>
        </w:rPr>
      </w:pPr>
    </w:p>
    <w:p w14:paraId="5C8A92FF" w14:textId="65FFC830" w:rsidR="00354C40" w:rsidRPr="00354C40" w:rsidRDefault="00354C40" w:rsidP="00D524E1">
      <w:pPr>
        <w:spacing w:line="239" w:lineRule="auto"/>
        <w:ind w:right="120"/>
        <w:rPr>
          <w:rFonts w:ascii="Comic Sans MS" w:eastAsia="Comic Sans MS" w:hAnsi="Comic Sans MS" w:cs="Comic Sans MS"/>
          <w:b/>
          <w:bCs/>
          <w:sz w:val="20"/>
          <w:szCs w:val="20"/>
        </w:rPr>
      </w:pPr>
      <w:r w:rsidRPr="00354C40">
        <w:rPr>
          <w:rFonts w:ascii="Comic Sans MS" w:eastAsia="Comic Sans MS" w:hAnsi="Comic Sans MS" w:cs="Comic Sans MS"/>
          <w:b/>
          <w:bCs/>
          <w:sz w:val="20"/>
          <w:szCs w:val="20"/>
        </w:rPr>
        <w:t>Wellbeing and Mobile Phone Use</w:t>
      </w:r>
    </w:p>
    <w:p w14:paraId="1531BAC5" w14:textId="77777777" w:rsidR="00354C40" w:rsidRDefault="00354C40" w:rsidP="00D524E1">
      <w:pPr>
        <w:spacing w:line="239" w:lineRule="auto"/>
        <w:ind w:right="120"/>
        <w:rPr>
          <w:rFonts w:ascii="Comic Sans MS" w:eastAsia="Comic Sans MS" w:hAnsi="Comic Sans MS" w:cs="Comic Sans MS"/>
          <w:sz w:val="20"/>
          <w:szCs w:val="20"/>
        </w:rPr>
      </w:pPr>
    </w:p>
    <w:p w14:paraId="0B27FFF7" w14:textId="6E62EF9E" w:rsidR="00614E46" w:rsidRPr="00614E46" w:rsidRDefault="00614E46" w:rsidP="00614E46">
      <w:pPr>
        <w:spacing w:line="239" w:lineRule="auto"/>
        <w:ind w:right="120"/>
        <w:rPr>
          <w:rFonts w:ascii="Comic Sans MS" w:eastAsia="Comic Sans MS" w:hAnsi="Comic Sans MS" w:cs="Comic Sans MS"/>
          <w:sz w:val="20"/>
          <w:szCs w:val="20"/>
        </w:rPr>
      </w:pPr>
      <w:r w:rsidRPr="00614E46">
        <w:rPr>
          <w:rFonts w:ascii="Comic Sans MS" w:eastAsia="Comic Sans MS" w:hAnsi="Comic Sans MS" w:cs="Comic Sans MS"/>
          <w:sz w:val="20"/>
          <w:szCs w:val="20"/>
        </w:rPr>
        <w:t xml:space="preserve">Our school supports the guidance set out in Circular 0044/2025 because it places children’s safety, wellbeing, and learning at the centre of school life. </w:t>
      </w:r>
      <w:r>
        <w:rPr>
          <w:rFonts w:ascii="Comic Sans MS" w:eastAsia="Comic Sans MS" w:hAnsi="Comic Sans MS" w:cs="Comic Sans MS"/>
          <w:sz w:val="20"/>
          <w:szCs w:val="20"/>
        </w:rPr>
        <w:t>Banning</w:t>
      </w:r>
      <w:r w:rsidRPr="00614E46">
        <w:rPr>
          <w:rFonts w:ascii="Comic Sans MS" w:eastAsia="Comic Sans MS" w:hAnsi="Comic Sans MS" w:cs="Comic Sans MS"/>
          <w:sz w:val="20"/>
          <w:szCs w:val="20"/>
        </w:rPr>
        <w:t xml:space="preserve"> mobile phone use during the school day helps reduce distraction, prevent inappropriate online behaviour, and promote positive social interaction in the playground and classroom. By following this circular, we create a calmer, more inclusive environment where pupils can focus fully on learning and building healthy friendships. It also encourages responsible use of technology at home and in the community, helping children develop good digital habits as they grow.</w:t>
      </w:r>
    </w:p>
    <w:p w14:paraId="609F5AFE" w14:textId="77777777" w:rsidR="00354C40" w:rsidRPr="00EF7C75" w:rsidRDefault="00354C40" w:rsidP="00D524E1">
      <w:pPr>
        <w:spacing w:line="239" w:lineRule="auto"/>
        <w:ind w:right="120"/>
        <w:rPr>
          <w:sz w:val="20"/>
          <w:szCs w:val="20"/>
        </w:rPr>
      </w:pPr>
    </w:p>
    <w:p w14:paraId="21656360" w14:textId="77777777" w:rsidR="00D524E1" w:rsidRPr="00EF7C75" w:rsidRDefault="00D524E1" w:rsidP="00D524E1">
      <w:pPr>
        <w:spacing w:line="271" w:lineRule="exact"/>
        <w:rPr>
          <w:sz w:val="20"/>
          <w:szCs w:val="20"/>
        </w:rPr>
      </w:pPr>
    </w:p>
    <w:p w14:paraId="49A22DB8" w14:textId="77777777" w:rsidR="00D524E1" w:rsidRPr="00EF7C75" w:rsidRDefault="00D524E1" w:rsidP="00D524E1">
      <w:pPr>
        <w:rPr>
          <w:sz w:val="20"/>
          <w:szCs w:val="20"/>
        </w:rPr>
      </w:pPr>
      <w:r w:rsidRPr="00EF7C75">
        <w:rPr>
          <w:rFonts w:ascii="Comic Sans MS" w:eastAsia="Comic Sans MS" w:hAnsi="Comic Sans MS" w:cs="Comic Sans MS"/>
          <w:b/>
          <w:bCs/>
          <w:sz w:val="20"/>
          <w:szCs w:val="20"/>
        </w:rPr>
        <w:t>Curriculum (Teaching &amp; Learning)</w:t>
      </w:r>
    </w:p>
    <w:p w14:paraId="6DC0CF7F" w14:textId="77777777" w:rsidR="00D524E1" w:rsidRPr="00EF7C75" w:rsidRDefault="00D524E1" w:rsidP="00D524E1">
      <w:pPr>
        <w:spacing w:line="283" w:lineRule="exact"/>
        <w:rPr>
          <w:sz w:val="20"/>
          <w:szCs w:val="20"/>
        </w:rPr>
      </w:pPr>
    </w:p>
    <w:p w14:paraId="18E52B4F" w14:textId="77777777" w:rsidR="00D524E1" w:rsidRPr="00EF7C75" w:rsidRDefault="00D524E1" w:rsidP="00D524E1">
      <w:pPr>
        <w:ind w:right="80"/>
        <w:rPr>
          <w:sz w:val="20"/>
          <w:szCs w:val="20"/>
        </w:rPr>
      </w:pPr>
      <w:r w:rsidRPr="00EF7C75">
        <w:rPr>
          <w:rFonts w:ascii="Comic Sans MS" w:eastAsia="Comic Sans MS" w:hAnsi="Comic Sans MS" w:cs="Comic Sans MS"/>
          <w:sz w:val="20"/>
          <w:szCs w:val="20"/>
        </w:rPr>
        <w:t xml:space="preserve">The teaching and learning in St Joseph’s aims to be democratic, inclusive, engaging, differentiated, fostering expectations of high achievement and providing opportunity for success while remaining grounded in our school ethos. We place a deliberate focus on the development of emotional and social competencies, through our “Welcome to Wellbeing” and “Weaving Wellbeing” </w:t>
      </w:r>
      <w:proofErr w:type="spellStart"/>
      <w:r w:rsidRPr="00EF7C75">
        <w:rPr>
          <w:rFonts w:ascii="Comic Sans MS" w:eastAsia="Comic Sans MS" w:hAnsi="Comic Sans MS" w:cs="Comic Sans MS"/>
          <w:sz w:val="20"/>
          <w:szCs w:val="20"/>
        </w:rPr>
        <w:t>programmes</w:t>
      </w:r>
      <w:proofErr w:type="spellEnd"/>
      <w:r w:rsidRPr="00EF7C75">
        <w:rPr>
          <w:rFonts w:ascii="Comic Sans MS" w:eastAsia="Comic Sans MS" w:hAnsi="Comic Sans MS" w:cs="Comic Sans MS"/>
          <w:sz w:val="20"/>
          <w:szCs w:val="20"/>
        </w:rPr>
        <w:t xml:space="preserve">. The SPHE curriculum in our school strongly supports the social and emotional well-being of our pupils, by placing an emphasis on children’s social and emotional skills, attitudes, </w:t>
      </w:r>
      <w:proofErr w:type="spellStart"/>
      <w:r w:rsidRPr="00EF7C75">
        <w:rPr>
          <w:rFonts w:ascii="Comic Sans MS" w:eastAsia="Comic Sans MS" w:hAnsi="Comic Sans MS" w:cs="Comic Sans MS"/>
          <w:sz w:val="20"/>
          <w:szCs w:val="20"/>
        </w:rPr>
        <w:t>behaviour</w:t>
      </w:r>
      <w:proofErr w:type="spellEnd"/>
      <w:r w:rsidRPr="00EF7C75">
        <w:rPr>
          <w:rFonts w:ascii="Comic Sans MS" w:eastAsia="Comic Sans MS" w:hAnsi="Comic Sans MS" w:cs="Comic Sans MS"/>
          <w:sz w:val="20"/>
          <w:szCs w:val="20"/>
        </w:rPr>
        <w:t xml:space="preserve"> and, therefore, learning performance. In line with best practice, the Continuum of Support model delivered within our school offers a flexible framework within which we can address all educational needs, including well-</w:t>
      </w:r>
      <w:proofErr w:type="gramStart"/>
      <w:r w:rsidRPr="00EF7C75">
        <w:rPr>
          <w:rFonts w:ascii="Comic Sans MS" w:eastAsia="Comic Sans MS" w:hAnsi="Comic Sans MS" w:cs="Comic Sans MS"/>
          <w:sz w:val="20"/>
          <w:szCs w:val="20"/>
        </w:rPr>
        <w:t>being needs</w:t>
      </w:r>
      <w:proofErr w:type="gramEnd"/>
      <w:r w:rsidRPr="00EF7C75">
        <w:rPr>
          <w:rFonts w:ascii="Comic Sans MS" w:eastAsia="Comic Sans MS" w:hAnsi="Comic Sans MS" w:cs="Comic Sans MS"/>
          <w:sz w:val="20"/>
          <w:szCs w:val="20"/>
        </w:rPr>
        <w:t xml:space="preserve"> of our pupils. We provide challenges for pupils and staff through a wide range of physical, academic, social and community activities.</w:t>
      </w:r>
    </w:p>
    <w:p w14:paraId="2ABB2608" w14:textId="77777777" w:rsidR="00D524E1" w:rsidRPr="00EF7C75" w:rsidRDefault="00D524E1" w:rsidP="00D524E1">
      <w:pPr>
        <w:spacing w:line="276" w:lineRule="exact"/>
        <w:rPr>
          <w:sz w:val="20"/>
          <w:szCs w:val="20"/>
        </w:rPr>
      </w:pPr>
    </w:p>
    <w:p w14:paraId="68AEBA73" w14:textId="77777777" w:rsidR="00D524E1" w:rsidRPr="00EF7C75" w:rsidRDefault="00D524E1" w:rsidP="00D524E1">
      <w:pPr>
        <w:rPr>
          <w:sz w:val="20"/>
          <w:szCs w:val="20"/>
        </w:rPr>
      </w:pPr>
      <w:r w:rsidRPr="00EF7C75">
        <w:rPr>
          <w:rFonts w:ascii="Comic Sans MS" w:eastAsia="Comic Sans MS" w:hAnsi="Comic Sans MS" w:cs="Comic Sans MS"/>
          <w:b/>
          <w:bCs/>
          <w:sz w:val="20"/>
          <w:szCs w:val="20"/>
        </w:rPr>
        <w:t>Policy and Planning</w:t>
      </w:r>
    </w:p>
    <w:p w14:paraId="1233BACD" w14:textId="77777777" w:rsidR="00D524E1" w:rsidRPr="00EF7C75" w:rsidRDefault="00D524E1" w:rsidP="00D524E1">
      <w:pPr>
        <w:spacing w:line="278" w:lineRule="exact"/>
        <w:rPr>
          <w:sz w:val="20"/>
          <w:szCs w:val="20"/>
        </w:rPr>
      </w:pPr>
    </w:p>
    <w:p w14:paraId="659208F6" w14:textId="77777777" w:rsidR="00D524E1" w:rsidRPr="00EF7C75" w:rsidRDefault="00D524E1" w:rsidP="00D524E1">
      <w:pPr>
        <w:ind w:right="420"/>
        <w:rPr>
          <w:rFonts w:ascii="Comic Sans MS" w:eastAsia="Comic Sans MS" w:hAnsi="Comic Sans MS" w:cs="Comic Sans MS"/>
          <w:sz w:val="20"/>
          <w:szCs w:val="20"/>
        </w:rPr>
      </w:pPr>
      <w:r w:rsidRPr="00EF7C75">
        <w:rPr>
          <w:rFonts w:ascii="Comic Sans MS" w:eastAsia="Comic Sans MS" w:hAnsi="Comic Sans MS" w:cs="Comic Sans MS"/>
          <w:sz w:val="20"/>
          <w:szCs w:val="20"/>
        </w:rPr>
        <w:t>Policies are written documents which support the everyday running of the school through active implementation on a day-to-day basis. They form the background script by which the school</w:t>
      </w:r>
    </w:p>
    <w:p w14:paraId="2E6EB1F1" w14:textId="24175AE5" w:rsidR="00D524E1" w:rsidRPr="00EF7C75" w:rsidRDefault="00D524E1" w:rsidP="00D524E1">
      <w:pPr>
        <w:rPr>
          <w:rFonts w:ascii="Comic Sans MS" w:eastAsia="Comic Sans MS" w:hAnsi="Comic Sans MS" w:cs="Comic Sans MS"/>
          <w:sz w:val="20"/>
          <w:szCs w:val="20"/>
        </w:rPr>
      </w:pPr>
      <w:bookmarkStart w:id="3" w:name="page5"/>
      <w:bookmarkEnd w:id="3"/>
      <w:r w:rsidRPr="00EF7C75">
        <w:rPr>
          <w:rFonts w:ascii="Comic Sans MS" w:eastAsia="Comic Sans MS" w:hAnsi="Comic Sans MS" w:cs="Comic Sans MS"/>
          <w:sz w:val="20"/>
          <w:szCs w:val="20"/>
        </w:rPr>
        <w:t xml:space="preserve">navigates its way. They are developed and implemented by the whole school community, not just by one or two people. Parents/guardians and community members are encouraged to participate in policy development. St. Joseph’s NS regularly reviews our school policies for staff and pupils </w:t>
      </w:r>
    </w:p>
    <w:p w14:paraId="67AD2598" w14:textId="77777777" w:rsidR="00D524E1" w:rsidRPr="00EF7C75" w:rsidRDefault="00D524E1" w:rsidP="00D524E1">
      <w:pPr>
        <w:rPr>
          <w:rFonts w:ascii="Comic Sans MS" w:eastAsia="Comic Sans MS" w:hAnsi="Comic Sans MS" w:cs="Comic Sans MS"/>
          <w:sz w:val="20"/>
          <w:szCs w:val="20"/>
        </w:rPr>
      </w:pPr>
      <w:r w:rsidRPr="00EF7C75">
        <w:rPr>
          <w:rFonts w:ascii="Comic Sans MS" w:eastAsia="Comic Sans MS" w:hAnsi="Comic Sans MS" w:cs="Comic Sans MS"/>
          <w:sz w:val="20"/>
          <w:szCs w:val="20"/>
        </w:rPr>
        <w:t>that are in accordance with the school aims, philosophy, vision and ethos.</w:t>
      </w:r>
    </w:p>
    <w:p w14:paraId="78881726" w14:textId="77777777" w:rsidR="00D524E1" w:rsidRPr="00EF7C75" w:rsidRDefault="00D524E1" w:rsidP="00D524E1">
      <w:pPr>
        <w:spacing w:line="273" w:lineRule="exact"/>
        <w:rPr>
          <w:sz w:val="20"/>
          <w:szCs w:val="20"/>
        </w:rPr>
      </w:pPr>
    </w:p>
    <w:p w14:paraId="17ED1254" w14:textId="77777777" w:rsidR="00D524E1" w:rsidRPr="00EF7C75" w:rsidRDefault="00D524E1" w:rsidP="00D524E1">
      <w:pPr>
        <w:rPr>
          <w:sz w:val="20"/>
          <w:szCs w:val="20"/>
        </w:rPr>
      </w:pPr>
      <w:r w:rsidRPr="00EF7C75">
        <w:rPr>
          <w:rFonts w:ascii="Comic Sans MS" w:eastAsia="Comic Sans MS" w:hAnsi="Comic Sans MS" w:cs="Comic Sans MS"/>
          <w:b/>
          <w:bCs/>
          <w:sz w:val="20"/>
          <w:szCs w:val="20"/>
        </w:rPr>
        <w:t>Partnerships</w:t>
      </w:r>
    </w:p>
    <w:p w14:paraId="7CE4EE5D" w14:textId="77777777" w:rsidR="00D524E1" w:rsidRPr="00EF7C75" w:rsidRDefault="00D524E1" w:rsidP="00D524E1">
      <w:pPr>
        <w:spacing w:line="278" w:lineRule="exact"/>
        <w:rPr>
          <w:sz w:val="20"/>
          <w:szCs w:val="20"/>
        </w:rPr>
      </w:pPr>
    </w:p>
    <w:p w14:paraId="75995B6B" w14:textId="77777777" w:rsidR="00D524E1" w:rsidRPr="00EF7C75" w:rsidRDefault="00D524E1" w:rsidP="00D524E1">
      <w:pPr>
        <w:spacing w:line="241" w:lineRule="auto"/>
        <w:ind w:right="300"/>
        <w:rPr>
          <w:sz w:val="20"/>
          <w:szCs w:val="20"/>
        </w:rPr>
      </w:pPr>
      <w:r w:rsidRPr="00EF7C75">
        <w:rPr>
          <w:rFonts w:ascii="Comic Sans MS" w:eastAsia="Comic Sans MS" w:hAnsi="Comic Sans MS" w:cs="Comic Sans MS"/>
          <w:sz w:val="20"/>
          <w:szCs w:val="20"/>
        </w:rPr>
        <w:t>St. Joseph’s NS continues to develop strong partnerships with parents/guardians and the wider community, which is a central part of the well-being process.  We engage with appropriate agencies and specialist services to advise, support and contribute to health and well-being, teaching and learning.</w:t>
      </w:r>
    </w:p>
    <w:p w14:paraId="17551EF8" w14:textId="77777777" w:rsidR="00D524E1" w:rsidRPr="00EF7C75" w:rsidRDefault="00D524E1" w:rsidP="00D524E1">
      <w:pPr>
        <w:spacing w:line="269" w:lineRule="exact"/>
        <w:rPr>
          <w:sz w:val="20"/>
          <w:szCs w:val="20"/>
        </w:rPr>
      </w:pPr>
    </w:p>
    <w:p w14:paraId="3791D6C1" w14:textId="77777777" w:rsidR="00D524E1" w:rsidRPr="00EF7C75" w:rsidRDefault="00D524E1" w:rsidP="00D524E1">
      <w:pPr>
        <w:rPr>
          <w:sz w:val="20"/>
          <w:szCs w:val="20"/>
        </w:rPr>
      </w:pPr>
      <w:r w:rsidRPr="00EF7C75">
        <w:rPr>
          <w:rFonts w:ascii="Comic Sans MS" w:eastAsia="Comic Sans MS" w:hAnsi="Comic Sans MS" w:cs="Comic Sans MS"/>
          <w:b/>
          <w:bCs/>
          <w:sz w:val="20"/>
          <w:szCs w:val="20"/>
        </w:rPr>
        <w:t>School Based Initiatives that promote wellbeing</w:t>
      </w:r>
    </w:p>
    <w:p w14:paraId="70E8689A" w14:textId="77777777" w:rsidR="00D524E1" w:rsidRPr="00EF7C75" w:rsidRDefault="00D524E1" w:rsidP="00D524E1">
      <w:pPr>
        <w:spacing w:line="278" w:lineRule="exact"/>
        <w:rPr>
          <w:sz w:val="20"/>
          <w:szCs w:val="20"/>
        </w:rPr>
      </w:pPr>
    </w:p>
    <w:p w14:paraId="1F01C885" w14:textId="77777777" w:rsidR="00D524E1" w:rsidRPr="00EF7C75" w:rsidRDefault="00D524E1" w:rsidP="00D524E1">
      <w:pPr>
        <w:spacing w:line="239" w:lineRule="auto"/>
        <w:ind w:right="280"/>
        <w:rPr>
          <w:sz w:val="20"/>
          <w:szCs w:val="20"/>
        </w:rPr>
      </w:pPr>
      <w:r w:rsidRPr="00EF7C75">
        <w:rPr>
          <w:rFonts w:ascii="Comic Sans MS" w:eastAsia="Comic Sans MS" w:hAnsi="Comic Sans MS" w:cs="Comic Sans MS"/>
          <w:sz w:val="20"/>
          <w:szCs w:val="20"/>
        </w:rPr>
        <w:t xml:space="preserve">Our school implements </w:t>
      </w:r>
      <w:proofErr w:type="gramStart"/>
      <w:r w:rsidRPr="00EF7C75">
        <w:rPr>
          <w:rFonts w:ascii="Comic Sans MS" w:eastAsia="Comic Sans MS" w:hAnsi="Comic Sans MS" w:cs="Comic Sans MS"/>
          <w:sz w:val="20"/>
          <w:szCs w:val="20"/>
        </w:rPr>
        <w:t>a number of</w:t>
      </w:r>
      <w:proofErr w:type="gramEnd"/>
      <w:r w:rsidRPr="00EF7C75">
        <w:rPr>
          <w:rFonts w:ascii="Comic Sans MS" w:eastAsia="Comic Sans MS" w:hAnsi="Comic Sans MS" w:cs="Comic Sans MS"/>
          <w:sz w:val="20"/>
          <w:szCs w:val="20"/>
        </w:rPr>
        <w:t xml:space="preserve"> </w:t>
      </w:r>
      <w:proofErr w:type="spellStart"/>
      <w:r w:rsidRPr="00EF7C75">
        <w:rPr>
          <w:rFonts w:ascii="Comic Sans MS" w:eastAsia="Comic Sans MS" w:hAnsi="Comic Sans MS" w:cs="Comic Sans MS"/>
          <w:sz w:val="20"/>
          <w:szCs w:val="20"/>
        </w:rPr>
        <w:t>programmes</w:t>
      </w:r>
      <w:proofErr w:type="spellEnd"/>
      <w:r w:rsidRPr="00EF7C75">
        <w:rPr>
          <w:rFonts w:ascii="Comic Sans MS" w:eastAsia="Comic Sans MS" w:hAnsi="Comic Sans MS" w:cs="Comic Sans MS"/>
          <w:sz w:val="20"/>
          <w:szCs w:val="20"/>
        </w:rPr>
        <w:t xml:space="preserve"> and initiatives throughout daily school life that support the well-being of our pupils; this list is not </w:t>
      </w:r>
      <w:proofErr w:type="gramStart"/>
      <w:r w:rsidRPr="00EF7C75">
        <w:rPr>
          <w:rFonts w:ascii="Comic Sans MS" w:eastAsia="Comic Sans MS" w:hAnsi="Comic Sans MS" w:cs="Comic Sans MS"/>
          <w:sz w:val="20"/>
          <w:szCs w:val="20"/>
        </w:rPr>
        <w:t>exhaustive;</w:t>
      </w:r>
      <w:proofErr w:type="gramEnd"/>
    </w:p>
    <w:p w14:paraId="22765170" w14:textId="77777777" w:rsidR="00D524E1" w:rsidRPr="00EF7C75" w:rsidRDefault="00D524E1" w:rsidP="00D524E1">
      <w:pPr>
        <w:spacing w:line="2" w:lineRule="exact"/>
        <w:rPr>
          <w:sz w:val="20"/>
          <w:szCs w:val="20"/>
        </w:rPr>
      </w:pPr>
    </w:p>
    <w:p w14:paraId="301EF53A" w14:textId="77777777" w:rsidR="00D524E1" w:rsidRPr="00EF7C75" w:rsidRDefault="00D524E1" w:rsidP="00D524E1">
      <w:pPr>
        <w:widowControl/>
        <w:numPr>
          <w:ilvl w:val="0"/>
          <w:numId w:val="5"/>
        </w:numPr>
        <w:tabs>
          <w:tab w:val="left" w:pos="720"/>
        </w:tabs>
        <w:autoSpaceDE/>
        <w:autoSpaceDN/>
        <w:spacing w:line="239" w:lineRule="auto"/>
        <w:ind w:left="720" w:right="140" w:hanging="360"/>
        <w:rPr>
          <w:rFonts w:eastAsia="Times New Roman"/>
          <w:sz w:val="20"/>
          <w:szCs w:val="20"/>
        </w:rPr>
      </w:pPr>
      <w:proofErr w:type="spellStart"/>
      <w:r w:rsidRPr="00EF7C75">
        <w:rPr>
          <w:rFonts w:ascii="Comic Sans MS" w:eastAsia="Comic Sans MS" w:hAnsi="Comic Sans MS" w:cs="Comic Sans MS"/>
          <w:sz w:val="20"/>
          <w:szCs w:val="20"/>
        </w:rPr>
        <w:t>Aistear</w:t>
      </w:r>
      <w:proofErr w:type="spellEnd"/>
      <w:r w:rsidRPr="00EF7C75">
        <w:rPr>
          <w:rFonts w:ascii="Comic Sans MS" w:eastAsia="Comic Sans MS" w:hAnsi="Comic Sans MS" w:cs="Comic Sans MS"/>
          <w:sz w:val="20"/>
          <w:szCs w:val="20"/>
        </w:rPr>
        <w:t>: The Early Childhood Curriculum Framework (NCCA, 2009) which encompasses four themes, Well-being, Identity and Belonging, Communication, Exploring and Thinking. This framework is used in our Infant classes.</w:t>
      </w:r>
    </w:p>
    <w:p w14:paraId="2EB28D1C" w14:textId="77777777" w:rsidR="00D524E1" w:rsidRPr="00EF7C75" w:rsidRDefault="00D524E1" w:rsidP="00D524E1">
      <w:pPr>
        <w:spacing w:line="2" w:lineRule="exact"/>
        <w:rPr>
          <w:rFonts w:eastAsia="Times New Roman"/>
          <w:sz w:val="20"/>
          <w:szCs w:val="20"/>
        </w:rPr>
      </w:pPr>
    </w:p>
    <w:p w14:paraId="12DC3940" w14:textId="77777777" w:rsidR="00D524E1" w:rsidRPr="00EF7C75" w:rsidRDefault="00D524E1" w:rsidP="00D524E1">
      <w:pPr>
        <w:widowControl/>
        <w:numPr>
          <w:ilvl w:val="0"/>
          <w:numId w:val="5"/>
        </w:numPr>
        <w:tabs>
          <w:tab w:val="left" w:pos="720"/>
        </w:tabs>
        <w:autoSpaceDE/>
        <w:autoSpaceDN/>
        <w:ind w:left="720" w:hanging="360"/>
        <w:rPr>
          <w:rFonts w:eastAsia="Times New Roman"/>
          <w:sz w:val="20"/>
          <w:szCs w:val="20"/>
        </w:rPr>
      </w:pPr>
      <w:r w:rsidRPr="00EF7C75">
        <w:rPr>
          <w:rFonts w:ascii="Comic Sans MS" w:eastAsia="Comic Sans MS" w:hAnsi="Comic Sans MS" w:cs="Comic Sans MS"/>
          <w:sz w:val="20"/>
          <w:szCs w:val="20"/>
        </w:rPr>
        <w:t>Project based learning from 1st class to 6th class</w:t>
      </w:r>
    </w:p>
    <w:p w14:paraId="258D0A11" w14:textId="77777777" w:rsidR="00D524E1" w:rsidRPr="00EF7C75" w:rsidRDefault="00D524E1" w:rsidP="00D524E1">
      <w:pPr>
        <w:widowControl/>
        <w:numPr>
          <w:ilvl w:val="0"/>
          <w:numId w:val="5"/>
        </w:numPr>
        <w:tabs>
          <w:tab w:val="left" w:pos="720"/>
        </w:tabs>
        <w:autoSpaceDE/>
        <w:autoSpaceDN/>
        <w:ind w:left="720" w:hanging="360"/>
        <w:rPr>
          <w:rFonts w:eastAsia="Times New Roman"/>
          <w:sz w:val="20"/>
          <w:szCs w:val="20"/>
        </w:rPr>
      </w:pPr>
      <w:r w:rsidRPr="00EF7C75">
        <w:rPr>
          <w:rFonts w:ascii="Comic Sans MS" w:eastAsia="Comic Sans MS" w:hAnsi="Comic Sans MS" w:cs="Comic Sans MS"/>
          <w:sz w:val="20"/>
          <w:szCs w:val="20"/>
        </w:rPr>
        <w:t>SPHE Curriculum</w:t>
      </w:r>
    </w:p>
    <w:p w14:paraId="2EC80266" w14:textId="77777777" w:rsidR="00D524E1" w:rsidRPr="00EF7C75" w:rsidRDefault="00D524E1" w:rsidP="00D524E1">
      <w:pPr>
        <w:widowControl/>
        <w:numPr>
          <w:ilvl w:val="0"/>
          <w:numId w:val="5"/>
        </w:numPr>
        <w:tabs>
          <w:tab w:val="left" w:pos="720"/>
        </w:tabs>
        <w:autoSpaceDE/>
        <w:autoSpaceDN/>
        <w:ind w:left="720" w:hanging="360"/>
        <w:rPr>
          <w:rFonts w:eastAsia="Times New Roman"/>
          <w:sz w:val="20"/>
          <w:szCs w:val="20"/>
        </w:rPr>
      </w:pPr>
      <w:r w:rsidRPr="00EF7C75">
        <w:rPr>
          <w:rFonts w:ascii="Comic Sans MS" w:eastAsia="Comic Sans MS" w:hAnsi="Comic Sans MS" w:cs="Comic Sans MS"/>
          <w:sz w:val="20"/>
          <w:szCs w:val="20"/>
        </w:rPr>
        <w:t xml:space="preserve">Walk Tall and Stay Safe </w:t>
      </w:r>
      <w:proofErr w:type="spellStart"/>
      <w:r w:rsidRPr="00EF7C75">
        <w:rPr>
          <w:rFonts w:ascii="Comic Sans MS" w:eastAsia="Comic Sans MS" w:hAnsi="Comic Sans MS" w:cs="Comic Sans MS"/>
          <w:sz w:val="20"/>
          <w:szCs w:val="20"/>
        </w:rPr>
        <w:t>Programmes</w:t>
      </w:r>
      <w:proofErr w:type="spellEnd"/>
      <w:r w:rsidRPr="00EF7C75">
        <w:rPr>
          <w:rFonts w:ascii="Comic Sans MS" w:eastAsia="Comic Sans MS" w:hAnsi="Comic Sans MS" w:cs="Comic Sans MS"/>
          <w:sz w:val="20"/>
          <w:szCs w:val="20"/>
        </w:rPr>
        <w:t xml:space="preserve"> </w:t>
      </w:r>
    </w:p>
    <w:p w14:paraId="4A10BCD3" w14:textId="77777777" w:rsidR="00D524E1" w:rsidRPr="00EF7C75" w:rsidRDefault="00D524E1" w:rsidP="00D524E1">
      <w:pPr>
        <w:widowControl/>
        <w:numPr>
          <w:ilvl w:val="0"/>
          <w:numId w:val="5"/>
        </w:numPr>
        <w:tabs>
          <w:tab w:val="left" w:pos="720"/>
        </w:tabs>
        <w:autoSpaceDE/>
        <w:autoSpaceDN/>
        <w:spacing w:line="191" w:lineRule="auto"/>
        <w:ind w:left="720" w:hanging="360"/>
        <w:rPr>
          <w:rFonts w:eastAsia="Times New Roman"/>
          <w:sz w:val="20"/>
          <w:szCs w:val="20"/>
        </w:rPr>
      </w:pPr>
      <w:r w:rsidRPr="00EF7C75">
        <w:rPr>
          <w:rFonts w:ascii="Comic Sans MS" w:eastAsia="Comic Sans MS" w:hAnsi="Comic Sans MS" w:cs="Comic Sans MS"/>
          <w:sz w:val="20"/>
          <w:szCs w:val="20"/>
        </w:rPr>
        <w:t xml:space="preserve">Buddy systems and buddy benches on yard </w:t>
      </w:r>
    </w:p>
    <w:p w14:paraId="7F28C636" w14:textId="77777777" w:rsidR="00D524E1" w:rsidRPr="00EF7C75" w:rsidRDefault="00D524E1" w:rsidP="00D524E1">
      <w:pPr>
        <w:spacing w:line="1" w:lineRule="exact"/>
        <w:rPr>
          <w:rFonts w:eastAsia="Times New Roman"/>
          <w:sz w:val="20"/>
          <w:szCs w:val="20"/>
        </w:rPr>
      </w:pPr>
    </w:p>
    <w:p w14:paraId="5A490478" w14:textId="77777777" w:rsidR="00D524E1" w:rsidRPr="00EF7C75" w:rsidRDefault="00D524E1" w:rsidP="00D524E1">
      <w:pPr>
        <w:widowControl/>
        <w:numPr>
          <w:ilvl w:val="0"/>
          <w:numId w:val="5"/>
        </w:numPr>
        <w:tabs>
          <w:tab w:val="left" w:pos="720"/>
        </w:tabs>
        <w:autoSpaceDE/>
        <w:autoSpaceDN/>
        <w:ind w:left="720" w:hanging="360"/>
        <w:rPr>
          <w:rFonts w:eastAsia="Times New Roman"/>
          <w:sz w:val="20"/>
          <w:szCs w:val="20"/>
        </w:rPr>
      </w:pPr>
      <w:r w:rsidRPr="00EF7C75">
        <w:rPr>
          <w:rFonts w:ascii="Comic Sans MS" w:eastAsia="Comic Sans MS" w:hAnsi="Comic Sans MS" w:cs="Comic Sans MS"/>
          <w:sz w:val="20"/>
          <w:szCs w:val="20"/>
        </w:rPr>
        <w:t>Yearly Friendship Week</w:t>
      </w:r>
    </w:p>
    <w:p w14:paraId="3E3D5D5D" w14:textId="77777777" w:rsidR="00D524E1" w:rsidRPr="00EF7C75" w:rsidRDefault="00D524E1" w:rsidP="00D524E1">
      <w:pPr>
        <w:widowControl/>
        <w:numPr>
          <w:ilvl w:val="0"/>
          <w:numId w:val="5"/>
        </w:numPr>
        <w:tabs>
          <w:tab w:val="left" w:pos="720"/>
        </w:tabs>
        <w:autoSpaceDE/>
        <w:autoSpaceDN/>
        <w:ind w:left="720" w:hanging="360"/>
        <w:rPr>
          <w:rFonts w:eastAsia="Times New Roman"/>
          <w:sz w:val="20"/>
          <w:szCs w:val="20"/>
        </w:rPr>
      </w:pPr>
      <w:r w:rsidRPr="00EF7C75">
        <w:rPr>
          <w:rFonts w:ascii="Comic Sans MS" w:eastAsia="Comic Sans MS" w:hAnsi="Comic Sans MS" w:cs="Comic Sans MS"/>
          <w:sz w:val="20"/>
          <w:szCs w:val="20"/>
        </w:rPr>
        <w:t>Continuum of Support Model</w:t>
      </w:r>
    </w:p>
    <w:p w14:paraId="53339698" w14:textId="77777777" w:rsidR="00D524E1" w:rsidRPr="00EF7C75" w:rsidRDefault="00D524E1" w:rsidP="00D524E1">
      <w:pPr>
        <w:widowControl/>
        <w:numPr>
          <w:ilvl w:val="0"/>
          <w:numId w:val="5"/>
        </w:numPr>
        <w:tabs>
          <w:tab w:val="left" w:pos="720"/>
        </w:tabs>
        <w:autoSpaceDE/>
        <w:autoSpaceDN/>
        <w:ind w:left="720" w:hanging="360"/>
        <w:rPr>
          <w:rFonts w:eastAsia="Times New Roman"/>
          <w:sz w:val="20"/>
          <w:szCs w:val="20"/>
        </w:rPr>
      </w:pPr>
      <w:r w:rsidRPr="00EF7C75">
        <w:rPr>
          <w:rFonts w:ascii="Comic Sans MS" w:eastAsia="Comic Sans MS" w:hAnsi="Comic Sans MS" w:cs="Comic Sans MS"/>
          <w:sz w:val="20"/>
          <w:szCs w:val="20"/>
        </w:rPr>
        <w:t>School Committees – School Council, Green Schools Committee</w:t>
      </w:r>
    </w:p>
    <w:p w14:paraId="7D252EF0" w14:textId="77777777" w:rsidR="00D524E1" w:rsidRPr="00EF7C75" w:rsidRDefault="00D524E1" w:rsidP="00D524E1">
      <w:pPr>
        <w:widowControl/>
        <w:numPr>
          <w:ilvl w:val="0"/>
          <w:numId w:val="5"/>
        </w:numPr>
        <w:tabs>
          <w:tab w:val="left" w:pos="720"/>
        </w:tabs>
        <w:autoSpaceDE/>
        <w:autoSpaceDN/>
        <w:ind w:left="720" w:hanging="360"/>
        <w:rPr>
          <w:rFonts w:eastAsia="Times New Roman"/>
          <w:sz w:val="20"/>
          <w:szCs w:val="20"/>
        </w:rPr>
      </w:pPr>
      <w:r w:rsidRPr="00EF7C75">
        <w:rPr>
          <w:rFonts w:ascii="Comic Sans MS" w:eastAsia="Comic Sans MS" w:hAnsi="Comic Sans MS" w:cs="Comic Sans MS"/>
          <w:sz w:val="20"/>
          <w:szCs w:val="20"/>
        </w:rPr>
        <w:t xml:space="preserve">Outdoor Learning – our outdoor education </w:t>
      </w:r>
      <w:proofErr w:type="spellStart"/>
      <w:r w:rsidRPr="00EF7C75">
        <w:rPr>
          <w:rFonts w:ascii="Comic Sans MS" w:eastAsia="Comic Sans MS" w:hAnsi="Comic Sans MS" w:cs="Comic Sans MS"/>
          <w:sz w:val="20"/>
          <w:szCs w:val="20"/>
        </w:rPr>
        <w:t>centre</w:t>
      </w:r>
      <w:proofErr w:type="spellEnd"/>
      <w:r w:rsidRPr="00EF7C75">
        <w:rPr>
          <w:rFonts w:ascii="Comic Sans MS" w:eastAsia="Comic Sans MS" w:hAnsi="Comic Sans MS" w:cs="Comic Sans MS"/>
          <w:sz w:val="20"/>
          <w:szCs w:val="20"/>
        </w:rPr>
        <w:t xml:space="preserve"> and our herb garden</w:t>
      </w:r>
    </w:p>
    <w:p w14:paraId="1686B8B5" w14:textId="77777777" w:rsidR="00D524E1" w:rsidRPr="00EF7C75" w:rsidRDefault="00D524E1" w:rsidP="00D524E1">
      <w:pPr>
        <w:widowControl/>
        <w:numPr>
          <w:ilvl w:val="0"/>
          <w:numId w:val="5"/>
        </w:numPr>
        <w:tabs>
          <w:tab w:val="left" w:pos="720"/>
        </w:tabs>
        <w:autoSpaceDE/>
        <w:autoSpaceDN/>
        <w:spacing w:line="239" w:lineRule="auto"/>
        <w:ind w:left="720" w:right="1200" w:hanging="360"/>
        <w:rPr>
          <w:rFonts w:eastAsia="Times New Roman"/>
          <w:sz w:val="20"/>
          <w:szCs w:val="20"/>
        </w:rPr>
      </w:pPr>
      <w:r w:rsidRPr="00EF7C75">
        <w:rPr>
          <w:rFonts w:ascii="Comic Sans MS" w:eastAsia="Comic Sans MS" w:hAnsi="Comic Sans MS" w:cs="Comic Sans MS"/>
          <w:sz w:val="20"/>
          <w:szCs w:val="20"/>
        </w:rPr>
        <w:t xml:space="preserve">External teachers for different strands of PE to promote active living e.g. hurling, basketball </w:t>
      </w:r>
      <w:proofErr w:type="spellStart"/>
      <w:r w:rsidRPr="00EF7C75">
        <w:rPr>
          <w:rFonts w:ascii="Comic Sans MS" w:eastAsia="Comic Sans MS" w:hAnsi="Comic Sans MS" w:cs="Comic Sans MS"/>
          <w:sz w:val="20"/>
          <w:szCs w:val="20"/>
        </w:rPr>
        <w:t>etc</w:t>
      </w:r>
      <w:proofErr w:type="spellEnd"/>
    </w:p>
    <w:p w14:paraId="4968B39F" w14:textId="77777777" w:rsidR="00D524E1" w:rsidRPr="00EF7C75" w:rsidRDefault="00D524E1" w:rsidP="00D524E1">
      <w:pPr>
        <w:spacing w:line="1" w:lineRule="exact"/>
        <w:rPr>
          <w:rFonts w:eastAsia="Times New Roman"/>
          <w:sz w:val="20"/>
          <w:szCs w:val="20"/>
        </w:rPr>
      </w:pPr>
    </w:p>
    <w:p w14:paraId="50BFB99F" w14:textId="77777777" w:rsidR="00D524E1" w:rsidRPr="00EF7C75" w:rsidRDefault="00D524E1" w:rsidP="00D524E1">
      <w:pPr>
        <w:widowControl/>
        <w:numPr>
          <w:ilvl w:val="0"/>
          <w:numId w:val="5"/>
        </w:numPr>
        <w:tabs>
          <w:tab w:val="left" w:pos="720"/>
        </w:tabs>
        <w:autoSpaceDE/>
        <w:autoSpaceDN/>
        <w:spacing w:line="191" w:lineRule="auto"/>
        <w:ind w:left="720" w:hanging="360"/>
        <w:rPr>
          <w:rFonts w:eastAsia="Times New Roman"/>
          <w:sz w:val="20"/>
          <w:szCs w:val="20"/>
        </w:rPr>
      </w:pPr>
      <w:r w:rsidRPr="00EF7C75">
        <w:rPr>
          <w:rFonts w:ascii="Comic Sans MS" w:eastAsia="Comic Sans MS" w:hAnsi="Comic Sans MS" w:cs="Comic Sans MS"/>
          <w:sz w:val="20"/>
          <w:szCs w:val="20"/>
        </w:rPr>
        <w:t xml:space="preserve">School </w:t>
      </w:r>
      <w:proofErr w:type="spellStart"/>
      <w:r w:rsidRPr="00EF7C75">
        <w:rPr>
          <w:rFonts w:ascii="Comic Sans MS" w:eastAsia="Comic Sans MS" w:hAnsi="Comic Sans MS" w:cs="Comic Sans MS"/>
          <w:sz w:val="20"/>
          <w:szCs w:val="20"/>
        </w:rPr>
        <w:t>subsidised</w:t>
      </w:r>
      <w:proofErr w:type="spellEnd"/>
      <w:r w:rsidRPr="00EF7C75">
        <w:rPr>
          <w:rFonts w:ascii="Comic Sans MS" w:eastAsia="Comic Sans MS" w:hAnsi="Comic Sans MS" w:cs="Comic Sans MS"/>
          <w:sz w:val="20"/>
          <w:szCs w:val="20"/>
        </w:rPr>
        <w:t xml:space="preserve"> swimming lessons</w:t>
      </w:r>
    </w:p>
    <w:p w14:paraId="6640E0F3" w14:textId="77777777" w:rsidR="00D524E1" w:rsidRPr="00EF7C75" w:rsidRDefault="00D524E1" w:rsidP="00D524E1">
      <w:pPr>
        <w:widowControl/>
        <w:numPr>
          <w:ilvl w:val="0"/>
          <w:numId w:val="5"/>
        </w:numPr>
        <w:tabs>
          <w:tab w:val="left" w:pos="720"/>
        </w:tabs>
        <w:autoSpaceDE/>
        <w:autoSpaceDN/>
        <w:ind w:left="720" w:hanging="360"/>
        <w:rPr>
          <w:rFonts w:eastAsia="Times New Roman"/>
          <w:sz w:val="20"/>
          <w:szCs w:val="20"/>
        </w:rPr>
      </w:pPr>
      <w:r w:rsidRPr="00EF7C75">
        <w:rPr>
          <w:rFonts w:ascii="Comic Sans MS" w:eastAsia="Comic Sans MS" w:hAnsi="Comic Sans MS" w:cs="Comic Sans MS"/>
          <w:sz w:val="20"/>
          <w:szCs w:val="20"/>
        </w:rPr>
        <w:t>Healthy Eating Policy</w:t>
      </w:r>
    </w:p>
    <w:p w14:paraId="6202C276" w14:textId="77777777" w:rsidR="00D524E1" w:rsidRPr="00EF7C75" w:rsidRDefault="00D524E1" w:rsidP="00D524E1">
      <w:pPr>
        <w:widowControl/>
        <w:numPr>
          <w:ilvl w:val="0"/>
          <w:numId w:val="5"/>
        </w:numPr>
        <w:tabs>
          <w:tab w:val="left" w:pos="720"/>
        </w:tabs>
        <w:autoSpaceDE/>
        <w:autoSpaceDN/>
        <w:ind w:left="720" w:hanging="360"/>
        <w:rPr>
          <w:rFonts w:eastAsia="Times New Roman"/>
          <w:sz w:val="20"/>
          <w:szCs w:val="20"/>
        </w:rPr>
      </w:pPr>
      <w:r w:rsidRPr="00EF7C75">
        <w:rPr>
          <w:rFonts w:ascii="Comic Sans MS" w:eastAsia="Comic Sans MS" w:hAnsi="Comic Sans MS" w:cs="Comic Sans MS"/>
          <w:sz w:val="20"/>
          <w:szCs w:val="20"/>
        </w:rPr>
        <w:t>Sacramental masses</w:t>
      </w:r>
    </w:p>
    <w:p w14:paraId="1EEB1032" w14:textId="77777777" w:rsidR="00D524E1" w:rsidRPr="00EF7C75" w:rsidRDefault="00D524E1" w:rsidP="00D524E1">
      <w:pPr>
        <w:widowControl/>
        <w:numPr>
          <w:ilvl w:val="0"/>
          <w:numId w:val="5"/>
        </w:numPr>
        <w:tabs>
          <w:tab w:val="left" w:pos="720"/>
        </w:tabs>
        <w:autoSpaceDE/>
        <w:autoSpaceDN/>
        <w:ind w:left="720" w:hanging="360"/>
        <w:rPr>
          <w:rFonts w:eastAsia="Times New Roman"/>
          <w:sz w:val="20"/>
          <w:szCs w:val="20"/>
        </w:rPr>
      </w:pPr>
      <w:r w:rsidRPr="00EF7C75">
        <w:rPr>
          <w:rFonts w:ascii="Comic Sans MS" w:eastAsia="Comic Sans MS" w:hAnsi="Comic Sans MS" w:cs="Comic Sans MS"/>
          <w:sz w:val="20"/>
          <w:szCs w:val="20"/>
        </w:rPr>
        <w:t xml:space="preserve">Themed Weeks (e.g. </w:t>
      </w:r>
      <w:proofErr w:type="spellStart"/>
      <w:r w:rsidRPr="00EF7C75">
        <w:rPr>
          <w:rFonts w:ascii="Comic Sans MS" w:eastAsia="Comic Sans MS" w:hAnsi="Comic Sans MS" w:cs="Comic Sans MS"/>
          <w:sz w:val="20"/>
          <w:szCs w:val="20"/>
        </w:rPr>
        <w:t>Maths</w:t>
      </w:r>
      <w:proofErr w:type="spellEnd"/>
      <w:r w:rsidRPr="00EF7C75">
        <w:rPr>
          <w:rFonts w:ascii="Comic Sans MS" w:eastAsia="Comic Sans MS" w:hAnsi="Comic Sans MS" w:cs="Comic Sans MS"/>
          <w:sz w:val="20"/>
          <w:szCs w:val="20"/>
        </w:rPr>
        <w:t xml:space="preserve"> Week, Science Week, Engineers Week, Book Week, </w:t>
      </w:r>
      <w:proofErr w:type="spellStart"/>
      <w:r w:rsidRPr="00EF7C75">
        <w:rPr>
          <w:rFonts w:ascii="Comic Sans MS" w:eastAsia="Comic Sans MS" w:hAnsi="Comic Sans MS" w:cs="Comic Sans MS"/>
          <w:sz w:val="20"/>
          <w:szCs w:val="20"/>
        </w:rPr>
        <w:t>etc</w:t>
      </w:r>
      <w:proofErr w:type="spellEnd"/>
      <w:r w:rsidRPr="00EF7C75">
        <w:rPr>
          <w:rFonts w:ascii="Comic Sans MS" w:eastAsia="Comic Sans MS" w:hAnsi="Comic Sans MS" w:cs="Comic Sans MS"/>
          <w:sz w:val="20"/>
          <w:szCs w:val="20"/>
        </w:rPr>
        <w:t>)</w:t>
      </w:r>
    </w:p>
    <w:p w14:paraId="3AD91426" w14:textId="77777777" w:rsidR="00D524E1" w:rsidRPr="00EF7C75" w:rsidRDefault="00D524E1" w:rsidP="00D524E1">
      <w:pPr>
        <w:widowControl/>
        <w:numPr>
          <w:ilvl w:val="0"/>
          <w:numId w:val="5"/>
        </w:numPr>
        <w:tabs>
          <w:tab w:val="left" w:pos="720"/>
        </w:tabs>
        <w:autoSpaceDE/>
        <w:autoSpaceDN/>
        <w:spacing w:line="214" w:lineRule="auto"/>
        <w:ind w:left="720" w:right="420" w:hanging="360"/>
        <w:rPr>
          <w:rFonts w:eastAsia="Times New Roman"/>
          <w:sz w:val="20"/>
          <w:szCs w:val="20"/>
        </w:rPr>
      </w:pPr>
      <w:r w:rsidRPr="00EF7C75">
        <w:rPr>
          <w:rFonts w:ascii="Comic Sans MS" w:eastAsia="Comic Sans MS" w:hAnsi="Comic Sans MS" w:cs="Comic Sans MS"/>
          <w:sz w:val="20"/>
          <w:szCs w:val="20"/>
        </w:rPr>
        <w:t xml:space="preserve">Promoting the Arts – school plays, school music </w:t>
      </w:r>
      <w:proofErr w:type="spellStart"/>
      <w:r w:rsidRPr="00EF7C75">
        <w:rPr>
          <w:rFonts w:ascii="Comic Sans MS" w:eastAsia="Comic Sans MS" w:hAnsi="Comic Sans MS" w:cs="Comic Sans MS"/>
          <w:sz w:val="20"/>
          <w:szCs w:val="20"/>
        </w:rPr>
        <w:t>programme</w:t>
      </w:r>
      <w:proofErr w:type="spellEnd"/>
      <w:r w:rsidRPr="00EF7C75">
        <w:rPr>
          <w:rFonts w:ascii="Comic Sans MS" w:eastAsia="Comic Sans MS" w:hAnsi="Comic Sans MS" w:cs="Comic Sans MS"/>
          <w:sz w:val="20"/>
          <w:szCs w:val="20"/>
        </w:rPr>
        <w:t xml:space="preserve"> </w:t>
      </w:r>
    </w:p>
    <w:p w14:paraId="34E6C24F" w14:textId="77777777" w:rsidR="00D524E1" w:rsidRPr="00EF7C75" w:rsidRDefault="00D524E1" w:rsidP="00D524E1">
      <w:pPr>
        <w:spacing w:line="2" w:lineRule="exact"/>
        <w:rPr>
          <w:rFonts w:eastAsia="Times New Roman"/>
          <w:sz w:val="20"/>
          <w:szCs w:val="20"/>
        </w:rPr>
      </w:pPr>
    </w:p>
    <w:p w14:paraId="13B915A3" w14:textId="77777777" w:rsidR="00D524E1" w:rsidRPr="00EF7C75" w:rsidRDefault="00D524E1" w:rsidP="00D524E1">
      <w:pPr>
        <w:widowControl/>
        <w:numPr>
          <w:ilvl w:val="0"/>
          <w:numId w:val="5"/>
        </w:numPr>
        <w:tabs>
          <w:tab w:val="left" w:pos="720"/>
        </w:tabs>
        <w:autoSpaceDE/>
        <w:autoSpaceDN/>
        <w:spacing w:line="368" w:lineRule="exact"/>
        <w:ind w:left="720" w:hanging="360"/>
        <w:rPr>
          <w:sz w:val="20"/>
          <w:szCs w:val="20"/>
        </w:rPr>
      </w:pPr>
      <w:r w:rsidRPr="00EF7C75">
        <w:rPr>
          <w:rFonts w:ascii="Comic Sans MS" w:eastAsia="Comic Sans MS" w:hAnsi="Comic Sans MS" w:cs="Comic Sans MS"/>
          <w:sz w:val="20"/>
          <w:szCs w:val="20"/>
        </w:rPr>
        <w:t xml:space="preserve">After/Before School Clubs </w:t>
      </w:r>
      <w:proofErr w:type="gramStart"/>
      <w:r w:rsidRPr="00EF7C75">
        <w:rPr>
          <w:rFonts w:ascii="Comic Sans MS" w:eastAsia="Comic Sans MS" w:hAnsi="Comic Sans MS" w:cs="Comic Sans MS"/>
          <w:sz w:val="20"/>
          <w:szCs w:val="20"/>
        </w:rPr>
        <w:t>-  chess</w:t>
      </w:r>
      <w:proofErr w:type="gramEnd"/>
      <w:r w:rsidRPr="00EF7C75">
        <w:rPr>
          <w:rFonts w:ascii="Comic Sans MS" w:eastAsia="Comic Sans MS" w:hAnsi="Comic Sans MS" w:cs="Comic Sans MS"/>
          <w:sz w:val="20"/>
          <w:szCs w:val="20"/>
        </w:rPr>
        <w:t>, book clubs</w:t>
      </w:r>
      <w:bookmarkStart w:id="4" w:name="page6"/>
      <w:bookmarkEnd w:id="4"/>
    </w:p>
    <w:p w14:paraId="3E7FC5E3" w14:textId="77777777" w:rsidR="00D524E1" w:rsidRPr="00EF7C75" w:rsidRDefault="00D524E1" w:rsidP="00D524E1">
      <w:pPr>
        <w:spacing w:line="268" w:lineRule="exact"/>
        <w:rPr>
          <w:rFonts w:ascii="Comic Sans MS" w:eastAsia="Comic Sans MS" w:hAnsi="Comic Sans MS" w:cs="Comic Sans MS"/>
          <w:sz w:val="20"/>
          <w:szCs w:val="20"/>
        </w:rPr>
      </w:pPr>
    </w:p>
    <w:p w14:paraId="46D76DBB" w14:textId="77777777" w:rsidR="00D524E1" w:rsidRPr="00EF7C75" w:rsidRDefault="00D524E1" w:rsidP="00D524E1">
      <w:pPr>
        <w:spacing w:line="268" w:lineRule="exact"/>
        <w:rPr>
          <w:rFonts w:ascii="Comic Sans MS" w:eastAsia="Comic Sans MS" w:hAnsi="Comic Sans MS" w:cs="Comic Sans MS"/>
          <w:sz w:val="20"/>
          <w:szCs w:val="20"/>
        </w:rPr>
      </w:pPr>
    </w:p>
    <w:p w14:paraId="519977B9" w14:textId="77777777" w:rsidR="00D524E1" w:rsidRPr="00EF7C75" w:rsidRDefault="00D524E1" w:rsidP="00D524E1">
      <w:pPr>
        <w:spacing w:line="268" w:lineRule="exact"/>
        <w:rPr>
          <w:rFonts w:ascii="Comic Sans MS" w:eastAsia="Comic Sans MS" w:hAnsi="Comic Sans MS" w:cs="Comic Sans MS"/>
          <w:sz w:val="20"/>
          <w:szCs w:val="20"/>
        </w:rPr>
      </w:pPr>
    </w:p>
    <w:p w14:paraId="0792D76A" w14:textId="77777777" w:rsidR="00D524E1" w:rsidRPr="00EF7C75" w:rsidRDefault="00D524E1" w:rsidP="00D524E1">
      <w:pPr>
        <w:spacing w:line="268" w:lineRule="exact"/>
        <w:rPr>
          <w:rFonts w:ascii="Comic Sans MS" w:eastAsia="Comic Sans MS" w:hAnsi="Comic Sans MS" w:cs="Comic Sans MS"/>
          <w:sz w:val="20"/>
          <w:szCs w:val="20"/>
        </w:rPr>
      </w:pPr>
    </w:p>
    <w:p w14:paraId="275EC3DE" w14:textId="77777777" w:rsidR="00D524E1" w:rsidRPr="00EF7C75" w:rsidRDefault="00D524E1" w:rsidP="00D524E1">
      <w:pPr>
        <w:spacing w:line="268" w:lineRule="exact"/>
        <w:rPr>
          <w:rFonts w:ascii="Comic Sans MS" w:eastAsia="Comic Sans MS" w:hAnsi="Comic Sans MS" w:cs="Comic Sans MS"/>
          <w:sz w:val="20"/>
          <w:szCs w:val="20"/>
        </w:rPr>
      </w:pPr>
    </w:p>
    <w:p w14:paraId="798CE4A0" w14:textId="77777777" w:rsidR="00D524E1" w:rsidRPr="00EF7C75" w:rsidRDefault="00D524E1" w:rsidP="00D524E1">
      <w:pPr>
        <w:spacing w:line="268" w:lineRule="exact"/>
        <w:rPr>
          <w:rFonts w:ascii="Comic Sans MS" w:eastAsia="Comic Sans MS" w:hAnsi="Comic Sans MS" w:cs="Comic Sans MS"/>
          <w:sz w:val="20"/>
          <w:szCs w:val="20"/>
        </w:rPr>
      </w:pPr>
    </w:p>
    <w:p w14:paraId="2D2BCB2F" w14:textId="77777777" w:rsidR="00D524E1" w:rsidRPr="00EF7C75" w:rsidRDefault="00D524E1" w:rsidP="00D524E1">
      <w:pPr>
        <w:spacing w:line="268" w:lineRule="exact"/>
        <w:rPr>
          <w:rFonts w:ascii="Comic Sans MS" w:eastAsia="Comic Sans MS" w:hAnsi="Comic Sans MS" w:cs="Comic Sans MS"/>
          <w:sz w:val="20"/>
          <w:szCs w:val="20"/>
        </w:rPr>
      </w:pPr>
    </w:p>
    <w:p w14:paraId="041E83B3" w14:textId="77777777" w:rsidR="00D524E1" w:rsidRPr="00EF7C75" w:rsidRDefault="00D524E1" w:rsidP="00D524E1">
      <w:pPr>
        <w:spacing w:line="268" w:lineRule="exact"/>
        <w:rPr>
          <w:rFonts w:ascii="Comic Sans MS" w:eastAsia="Comic Sans MS" w:hAnsi="Comic Sans MS" w:cs="Comic Sans MS"/>
          <w:sz w:val="20"/>
          <w:szCs w:val="20"/>
        </w:rPr>
      </w:pPr>
    </w:p>
    <w:p w14:paraId="21AF114B" w14:textId="77777777" w:rsidR="00D524E1" w:rsidRPr="00EF7C75" w:rsidRDefault="00D524E1" w:rsidP="00D524E1">
      <w:pPr>
        <w:spacing w:line="268" w:lineRule="exact"/>
        <w:rPr>
          <w:rFonts w:ascii="Comic Sans MS" w:eastAsia="Comic Sans MS" w:hAnsi="Comic Sans MS" w:cs="Comic Sans MS"/>
          <w:sz w:val="20"/>
          <w:szCs w:val="20"/>
        </w:rPr>
      </w:pPr>
    </w:p>
    <w:p w14:paraId="5437249D" w14:textId="77777777" w:rsidR="00D524E1" w:rsidRPr="00EF7C75" w:rsidRDefault="00D524E1" w:rsidP="00D524E1">
      <w:pPr>
        <w:spacing w:line="268" w:lineRule="exact"/>
        <w:rPr>
          <w:rFonts w:ascii="Comic Sans MS" w:eastAsia="Comic Sans MS" w:hAnsi="Comic Sans MS" w:cs="Comic Sans MS"/>
          <w:sz w:val="20"/>
          <w:szCs w:val="20"/>
        </w:rPr>
      </w:pPr>
    </w:p>
    <w:p w14:paraId="628487FB" w14:textId="77777777" w:rsidR="00D524E1" w:rsidRPr="00EF7C75" w:rsidRDefault="00D524E1" w:rsidP="00D524E1">
      <w:pPr>
        <w:spacing w:line="268" w:lineRule="exact"/>
        <w:rPr>
          <w:rFonts w:ascii="Comic Sans MS" w:eastAsia="Comic Sans MS" w:hAnsi="Comic Sans MS" w:cs="Comic Sans MS"/>
          <w:sz w:val="20"/>
          <w:szCs w:val="20"/>
        </w:rPr>
      </w:pPr>
    </w:p>
    <w:p w14:paraId="11618612" w14:textId="77777777" w:rsidR="00D524E1" w:rsidRPr="00EF7C75" w:rsidRDefault="00D524E1" w:rsidP="00D524E1">
      <w:pPr>
        <w:spacing w:line="268" w:lineRule="exact"/>
        <w:rPr>
          <w:rFonts w:ascii="Comic Sans MS" w:eastAsia="Comic Sans MS" w:hAnsi="Comic Sans MS" w:cs="Comic Sans MS"/>
          <w:sz w:val="20"/>
          <w:szCs w:val="20"/>
        </w:rPr>
      </w:pPr>
    </w:p>
    <w:p w14:paraId="65612ADE" w14:textId="77777777" w:rsidR="00D524E1" w:rsidRPr="00EF7C75" w:rsidRDefault="00D524E1" w:rsidP="00D524E1">
      <w:pPr>
        <w:spacing w:line="268" w:lineRule="exact"/>
        <w:rPr>
          <w:rFonts w:ascii="Comic Sans MS" w:eastAsia="Comic Sans MS" w:hAnsi="Comic Sans MS" w:cs="Comic Sans MS"/>
          <w:sz w:val="20"/>
          <w:szCs w:val="20"/>
        </w:rPr>
      </w:pPr>
    </w:p>
    <w:p w14:paraId="5BB667AE" w14:textId="77777777" w:rsidR="00D524E1" w:rsidRPr="00EF7C75" w:rsidRDefault="00D524E1" w:rsidP="00D524E1">
      <w:pPr>
        <w:spacing w:line="268" w:lineRule="exact"/>
        <w:rPr>
          <w:rFonts w:ascii="Comic Sans MS" w:eastAsia="Comic Sans MS" w:hAnsi="Comic Sans MS" w:cs="Comic Sans MS"/>
          <w:sz w:val="20"/>
          <w:szCs w:val="20"/>
        </w:rPr>
      </w:pPr>
    </w:p>
    <w:p w14:paraId="7FB460AA" w14:textId="77777777" w:rsidR="00D524E1" w:rsidRPr="00EF7C75" w:rsidRDefault="00D524E1" w:rsidP="00D524E1">
      <w:pPr>
        <w:spacing w:line="268" w:lineRule="exact"/>
        <w:rPr>
          <w:rFonts w:ascii="Comic Sans MS" w:eastAsia="Comic Sans MS" w:hAnsi="Comic Sans MS" w:cs="Comic Sans MS"/>
          <w:sz w:val="20"/>
          <w:szCs w:val="20"/>
        </w:rPr>
      </w:pPr>
    </w:p>
    <w:p w14:paraId="45ED4D86" w14:textId="77777777" w:rsidR="00D524E1" w:rsidRPr="00EF7C75" w:rsidRDefault="00D524E1" w:rsidP="00D524E1">
      <w:pPr>
        <w:spacing w:line="268" w:lineRule="exact"/>
        <w:rPr>
          <w:rFonts w:ascii="Comic Sans MS" w:eastAsia="Comic Sans MS" w:hAnsi="Comic Sans MS" w:cs="Comic Sans MS"/>
          <w:sz w:val="20"/>
          <w:szCs w:val="20"/>
        </w:rPr>
      </w:pPr>
    </w:p>
    <w:p w14:paraId="3BC3D995" w14:textId="77777777" w:rsidR="00D524E1" w:rsidRPr="00EF7C75" w:rsidRDefault="00D524E1" w:rsidP="00D524E1">
      <w:pPr>
        <w:spacing w:line="268" w:lineRule="exact"/>
        <w:rPr>
          <w:rFonts w:ascii="Comic Sans MS" w:eastAsia="Comic Sans MS" w:hAnsi="Comic Sans MS" w:cs="Comic Sans MS"/>
          <w:sz w:val="20"/>
          <w:szCs w:val="20"/>
        </w:rPr>
      </w:pPr>
    </w:p>
    <w:p w14:paraId="637F030B" w14:textId="77777777" w:rsidR="00D524E1" w:rsidRPr="00EF7C75" w:rsidRDefault="00D524E1" w:rsidP="00D524E1">
      <w:pPr>
        <w:spacing w:line="268" w:lineRule="exact"/>
        <w:rPr>
          <w:rFonts w:ascii="Comic Sans MS" w:eastAsia="Comic Sans MS" w:hAnsi="Comic Sans MS" w:cs="Comic Sans MS"/>
          <w:sz w:val="20"/>
          <w:szCs w:val="20"/>
        </w:rPr>
      </w:pPr>
    </w:p>
    <w:p w14:paraId="1AA495A4" w14:textId="77777777" w:rsidR="00D524E1" w:rsidRPr="00EF7C75" w:rsidRDefault="00D524E1" w:rsidP="00D524E1">
      <w:pPr>
        <w:spacing w:line="268" w:lineRule="exact"/>
        <w:rPr>
          <w:rFonts w:ascii="Comic Sans MS" w:eastAsia="Comic Sans MS" w:hAnsi="Comic Sans MS" w:cs="Comic Sans MS"/>
          <w:sz w:val="20"/>
          <w:szCs w:val="20"/>
        </w:rPr>
      </w:pPr>
    </w:p>
    <w:p w14:paraId="370D637C" w14:textId="77777777" w:rsidR="00D524E1" w:rsidRPr="00EF7C75" w:rsidRDefault="00D524E1" w:rsidP="00D524E1">
      <w:pPr>
        <w:spacing w:line="268" w:lineRule="exact"/>
        <w:rPr>
          <w:rFonts w:ascii="Comic Sans MS" w:eastAsia="Comic Sans MS" w:hAnsi="Comic Sans MS" w:cs="Comic Sans MS"/>
          <w:sz w:val="20"/>
          <w:szCs w:val="20"/>
        </w:rPr>
      </w:pPr>
    </w:p>
    <w:p w14:paraId="17AE5AA6" w14:textId="77777777" w:rsidR="00D524E1" w:rsidRPr="00EF7C75" w:rsidRDefault="00D524E1" w:rsidP="00D524E1">
      <w:pPr>
        <w:spacing w:line="268" w:lineRule="exact"/>
        <w:rPr>
          <w:rFonts w:ascii="Comic Sans MS" w:eastAsia="Comic Sans MS" w:hAnsi="Comic Sans MS" w:cs="Comic Sans MS"/>
          <w:sz w:val="20"/>
          <w:szCs w:val="20"/>
        </w:rPr>
      </w:pPr>
    </w:p>
    <w:p w14:paraId="16D85A8A" w14:textId="77777777" w:rsidR="00D524E1" w:rsidRPr="00EF7C75" w:rsidRDefault="00D524E1" w:rsidP="00D524E1">
      <w:pPr>
        <w:spacing w:line="268" w:lineRule="exact"/>
        <w:rPr>
          <w:rFonts w:ascii="Comic Sans MS" w:eastAsia="Comic Sans MS" w:hAnsi="Comic Sans MS" w:cs="Comic Sans MS"/>
          <w:sz w:val="20"/>
          <w:szCs w:val="20"/>
        </w:rPr>
      </w:pPr>
    </w:p>
    <w:p w14:paraId="05161782" w14:textId="77777777" w:rsidR="00D524E1" w:rsidRPr="00EF7C75" w:rsidRDefault="00D524E1" w:rsidP="00D524E1">
      <w:pPr>
        <w:spacing w:line="268" w:lineRule="exact"/>
        <w:rPr>
          <w:rFonts w:ascii="Comic Sans MS" w:eastAsia="Comic Sans MS" w:hAnsi="Comic Sans MS" w:cs="Comic Sans MS"/>
          <w:sz w:val="20"/>
          <w:szCs w:val="20"/>
        </w:rPr>
      </w:pPr>
    </w:p>
    <w:p w14:paraId="3B90929F" w14:textId="77777777" w:rsidR="00D524E1" w:rsidRPr="00EF7C75" w:rsidRDefault="00D524E1" w:rsidP="00D524E1">
      <w:pPr>
        <w:spacing w:line="268" w:lineRule="exact"/>
        <w:rPr>
          <w:rFonts w:ascii="Comic Sans MS" w:eastAsia="Comic Sans MS" w:hAnsi="Comic Sans MS" w:cs="Comic Sans MS"/>
          <w:sz w:val="20"/>
          <w:szCs w:val="20"/>
        </w:rPr>
      </w:pPr>
    </w:p>
    <w:p w14:paraId="3455A0AC" w14:textId="77777777" w:rsidR="00D524E1" w:rsidRPr="00EF7C75" w:rsidRDefault="00D524E1" w:rsidP="00D524E1">
      <w:pPr>
        <w:spacing w:line="268" w:lineRule="exact"/>
        <w:rPr>
          <w:rFonts w:ascii="Comic Sans MS" w:eastAsia="Comic Sans MS" w:hAnsi="Comic Sans MS" w:cs="Comic Sans MS"/>
          <w:sz w:val="20"/>
          <w:szCs w:val="20"/>
        </w:rPr>
      </w:pPr>
    </w:p>
    <w:p w14:paraId="5401C831" w14:textId="77777777" w:rsidR="00D524E1" w:rsidRPr="00EF7C75" w:rsidRDefault="00D524E1" w:rsidP="00D524E1">
      <w:pPr>
        <w:spacing w:line="268" w:lineRule="exact"/>
        <w:rPr>
          <w:rFonts w:ascii="Comic Sans MS" w:eastAsia="Comic Sans MS" w:hAnsi="Comic Sans MS" w:cs="Comic Sans MS"/>
          <w:sz w:val="20"/>
          <w:szCs w:val="20"/>
        </w:rPr>
      </w:pPr>
    </w:p>
    <w:p w14:paraId="6369D43E" w14:textId="77777777" w:rsidR="00D524E1" w:rsidRPr="00EF7C75" w:rsidRDefault="00D524E1" w:rsidP="00D524E1">
      <w:pPr>
        <w:spacing w:line="268" w:lineRule="exact"/>
        <w:rPr>
          <w:rFonts w:ascii="Comic Sans MS" w:eastAsia="Comic Sans MS" w:hAnsi="Comic Sans MS" w:cs="Comic Sans MS"/>
          <w:sz w:val="20"/>
          <w:szCs w:val="20"/>
        </w:rPr>
      </w:pPr>
    </w:p>
    <w:p w14:paraId="6E00438F" w14:textId="77777777" w:rsidR="00D524E1" w:rsidRPr="00EF7C75" w:rsidRDefault="00D524E1" w:rsidP="00D524E1">
      <w:pPr>
        <w:spacing w:line="268" w:lineRule="exact"/>
        <w:rPr>
          <w:rFonts w:ascii="Comic Sans MS" w:eastAsia="Comic Sans MS" w:hAnsi="Comic Sans MS" w:cs="Comic Sans MS"/>
          <w:sz w:val="20"/>
          <w:szCs w:val="20"/>
        </w:rPr>
      </w:pPr>
    </w:p>
    <w:p w14:paraId="1B2CBA84" w14:textId="77777777" w:rsidR="00D524E1" w:rsidRPr="00EF7C75" w:rsidRDefault="00D524E1" w:rsidP="00D524E1">
      <w:pPr>
        <w:spacing w:line="268" w:lineRule="exact"/>
        <w:rPr>
          <w:rFonts w:ascii="Comic Sans MS" w:eastAsia="Comic Sans MS" w:hAnsi="Comic Sans MS" w:cs="Comic Sans MS"/>
          <w:sz w:val="20"/>
          <w:szCs w:val="20"/>
        </w:rPr>
      </w:pPr>
    </w:p>
    <w:p w14:paraId="1DFC0D48" w14:textId="77777777" w:rsidR="00D524E1" w:rsidRPr="00EF7C75" w:rsidRDefault="00D524E1" w:rsidP="00D524E1">
      <w:pPr>
        <w:spacing w:line="268" w:lineRule="exact"/>
        <w:rPr>
          <w:sz w:val="20"/>
          <w:szCs w:val="20"/>
        </w:rPr>
      </w:pPr>
    </w:p>
    <w:p w14:paraId="699646E4" w14:textId="77777777" w:rsidR="00D524E1" w:rsidRPr="00EF7C75" w:rsidRDefault="00D524E1" w:rsidP="00D524E1">
      <w:pPr>
        <w:ind w:left="100"/>
        <w:rPr>
          <w:sz w:val="20"/>
          <w:szCs w:val="20"/>
        </w:rPr>
      </w:pPr>
      <w:r w:rsidRPr="00EF7C75">
        <w:rPr>
          <w:rFonts w:ascii="Comic Sans MS" w:eastAsia="Comic Sans MS" w:hAnsi="Comic Sans MS" w:cs="Comic Sans MS"/>
          <w:sz w:val="20"/>
          <w:szCs w:val="20"/>
        </w:rPr>
        <w:t>Whole School Approach Indicators of Success</w:t>
      </w:r>
    </w:p>
    <w:p w14:paraId="452A7A76" w14:textId="77777777" w:rsidR="00D524E1" w:rsidRPr="00EF7C75" w:rsidRDefault="00D524E1" w:rsidP="00D524E1">
      <w:pPr>
        <w:spacing w:line="20" w:lineRule="exact"/>
        <w:rPr>
          <w:sz w:val="20"/>
          <w:szCs w:val="20"/>
        </w:rPr>
      </w:pPr>
      <w:r w:rsidRPr="00EF7C75">
        <w:rPr>
          <w:noProof/>
          <w:sz w:val="20"/>
          <w:szCs w:val="20"/>
        </w:rPr>
        <mc:AlternateContent>
          <mc:Choice Requires="wps">
            <w:drawing>
              <wp:anchor distT="0" distB="0" distL="114300" distR="114300" simplePos="0" relativeHeight="251661312" behindDoc="1" locked="0" layoutInCell="0" allowOverlap="1" wp14:anchorId="3B868100" wp14:editId="320FB5B7">
                <wp:simplePos x="0" y="0"/>
                <wp:positionH relativeFrom="column">
                  <wp:posOffset>-6350</wp:posOffset>
                </wp:positionH>
                <wp:positionV relativeFrom="paragraph">
                  <wp:posOffset>-2540</wp:posOffset>
                </wp:positionV>
                <wp:extent cx="11430" cy="12065"/>
                <wp:effectExtent l="0" t="0" r="0" b="0"/>
                <wp:wrapNone/>
                <wp:docPr id="8" name="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 cy="12065"/>
                        </a:xfrm>
                        <a:prstGeom prst="rect">
                          <a:avLst/>
                        </a:prstGeom>
                        <a:solidFill>
                          <a:srgbClr val="000000"/>
                        </a:solidFill>
                      </wps:spPr>
                      <wps:bodyPr/>
                    </wps:wsp>
                  </a:graphicData>
                </a:graphic>
              </wp:anchor>
            </w:drawing>
          </mc:Choice>
          <mc:Fallback>
            <w:pict>
              <v:rect w14:anchorId="6379704E" id="Shape 8" o:spid="_x0000_s1026" style="position:absolute;margin-left:-.5pt;margin-top:-.2pt;width:.9pt;height:.95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" o:allowincell="f" fillcolor="black" stroked="f"/>
            </w:pict>
          </mc:Fallback>
        </mc:AlternateContent>
      </w:r>
      <w:r w:rsidRPr="00EF7C75">
        <w:rPr>
          <w:noProof/>
          <w:sz w:val="20"/>
          <w:szCs w:val="20"/>
        </w:rPr>
        <mc:AlternateContent>
          <mc:Choice Requires="wps">
            <w:drawing>
              <wp:anchor distT="0" distB="0" distL="114300" distR="114300" simplePos="0" relativeHeight="251662336" behindDoc="1" locked="0" layoutInCell="0" allowOverlap="1" wp14:anchorId="1FBB09B8" wp14:editId="6570A252">
                <wp:simplePos x="0" y="0"/>
                <wp:positionH relativeFrom="column">
                  <wp:posOffset>-6350</wp:posOffset>
                </wp:positionH>
                <wp:positionV relativeFrom="paragraph">
                  <wp:posOffset>-2540</wp:posOffset>
                </wp:positionV>
                <wp:extent cx="11430" cy="12065"/>
                <wp:effectExtent l="0" t="0" r="0" b="0"/>
                <wp:wrapNone/>
                <wp:docPr id="9" name="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 cy="12065"/>
                        </a:xfrm>
                        <a:prstGeom prst="rect">
                          <a:avLst/>
                        </a:prstGeom>
                        <a:solidFill>
                          <a:srgbClr val="000000"/>
                        </a:solidFill>
                      </wps:spPr>
                      <wps:bodyPr/>
                    </wps:wsp>
                  </a:graphicData>
                </a:graphic>
              </wp:anchor>
            </w:drawing>
          </mc:Choice>
          <mc:Fallback>
            <w:pict>
              <v:rect w14:anchorId="3CC5FC09" id="Shape 9" o:spid="_x0000_s1026" style="position:absolute;margin-left:-.5pt;margin-top:-.2pt;width:.9pt;height:.95pt;z-index:-2516541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" o:allowincell="f" fillcolor="black" stroked="f"/>
            </w:pict>
          </mc:Fallback>
        </mc:AlternateContent>
      </w:r>
      <w:r w:rsidRPr="00EF7C75">
        <w:rPr>
          <w:noProof/>
          <w:sz w:val="20"/>
          <w:szCs w:val="20"/>
        </w:rPr>
        <mc:AlternateContent>
          <mc:Choice Requires="wps">
            <w:drawing>
              <wp:anchor distT="0" distB="0" distL="114300" distR="114300" simplePos="0" relativeHeight="251663360" behindDoc="1" locked="0" layoutInCell="0" allowOverlap="1" wp14:anchorId="2D1012C2" wp14:editId="5CAC76B0">
                <wp:simplePos x="0" y="0"/>
                <wp:positionH relativeFrom="column">
                  <wp:posOffset>2925445</wp:posOffset>
                </wp:positionH>
                <wp:positionV relativeFrom="paragraph">
                  <wp:posOffset>-2540</wp:posOffset>
                </wp:positionV>
                <wp:extent cx="12065" cy="12065"/>
                <wp:effectExtent l="0" t="0" r="0" b="0"/>
                <wp:wrapNone/>
                <wp:docPr id="10" name="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 cy="12065"/>
                        </a:xfrm>
                        <a:prstGeom prst="rect">
                          <a:avLst/>
                        </a:prstGeom>
                        <a:solidFill>
                          <a:srgbClr val="000000"/>
                        </a:solidFill>
                      </wps:spPr>
                      <wps:bodyPr/>
                    </wps:wsp>
                  </a:graphicData>
                </a:graphic>
              </wp:anchor>
            </w:drawing>
          </mc:Choice>
          <mc:Fallback>
            <w:pict>
              <v:rect w14:anchorId="70ED8372" id="Shape 10" o:spid="_x0000_s1026" style="position:absolute;margin-left:230.35pt;margin-top:-.2pt;width:.95pt;height:.95pt;z-index:-2516531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" o:allowincell="f" fillcolor="black" stroked="f"/>
            </w:pict>
          </mc:Fallback>
        </mc:AlternateContent>
      </w:r>
    </w:p>
    <w:tbl>
      <w:tblPr>
        <w:tblW w:w="0" w:type="auto"/>
        <w:tblInd w:w="10" w:type="dxa"/>
        <w:tblLayout w:type="fixed"/>
        <w:tblCellMar>
          <w:left w:w="0" w:type="dxa"/>
          <w:right w:w="0" w:type="dxa"/>
        </w:tblCellMar>
        <w:tblLook w:val="04A0" w:firstRow="1" w:lastRow="0" w:firstColumn="1" w:lastColumn="0" w:noHBand="0" w:noVBand="1"/>
      </w:tblPr>
      <w:tblGrid>
        <w:gridCol w:w="4640"/>
        <w:gridCol w:w="4620"/>
      </w:tblGrid>
      <w:tr w:rsidR="00D524E1" w:rsidRPr="00EF7C75" w14:paraId="3788A607" w14:textId="77777777" w:rsidTr="00601F14">
        <w:trPr>
          <w:trHeight w:val="273"/>
        </w:trPr>
        <w:tc>
          <w:tcPr>
            <w:tcW w:w="4640" w:type="dxa"/>
            <w:tcBorders>
              <w:top w:val="single" w:sz="8" w:space="0" w:color="auto"/>
              <w:left w:val="single" w:sz="8" w:space="0" w:color="auto"/>
              <w:bottom w:val="single" w:sz="8" w:space="0" w:color="auto"/>
              <w:right w:val="single" w:sz="8" w:space="0" w:color="auto"/>
            </w:tcBorders>
            <w:vAlign w:val="bottom"/>
          </w:tcPr>
          <w:p w14:paraId="09A8CE59" w14:textId="77777777" w:rsidR="00D524E1" w:rsidRPr="00EF7C75" w:rsidRDefault="00D524E1" w:rsidP="00601F14">
            <w:pPr>
              <w:spacing w:line="272" w:lineRule="exact"/>
              <w:ind w:left="100"/>
              <w:rPr>
                <w:sz w:val="20"/>
                <w:szCs w:val="20"/>
              </w:rPr>
            </w:pPr>
            <w:r w:rsidRPr="00EF7C75">
              <w:rPr>
                <w:rFonts w:ascii="Comic Sans MS" w:eastAsia="Comic Sans MS" w:hAnsi="Comic Sans MS" w:cs="Comic Sans MS"/>
                <w:sz w:val="20"/>
                <w:szCs w:val="20"/>
              </w:rPr>
              <w:t>Key Areas</w:t>
            </w:r>
          </w:p>
        </w:tc>
        <w:tc>
          <w:tcPr>
            <w:tcW w:w="4620" w:type="dxa"/>
            <w:tcBorders>
              <w:top w:val="single" w:sz="8" w:space="0" w:color="auto"/>
              <w:bottom w:val="single" w:sz="8" w:space="0" w:color="auto"/>
              <w:right w:val="single" w:sz="8" w:space="0" w:color="auto"/>
            </w:tcBorders>
            <w:vAlign w:val="bottom"/>
          </w:tcPr>
          <w:p w14:paraId="2C00D8C4" w14:textId="77777777" w:rsidR="00D524E1" w:rsidRPr="00EF7C75" w:rsidRDefault="00D524E1" w:rsidP="00601F14">
            <w:pPr>
              <w:spacing w:line="272" w:lineRule="exact"/>
              <w:ind w:left="80"/>
              <w:rPr>
                <w:sz w:val="20"/>
                <w:szCs w:val="20"/>
              </w:rPr>
            </w:pPr>
            <w:r w:rsidRPr="00EF7C75">
              <w:rPr>
                <w:rFonts w:ascii="Comic Sans MS" w:eastAsia="Comic Sans MS" w:hAnsi="Comic Sans MS" w:cs="Comic Sans MS"/>
                <w:sz w:val="20"/>
                <w:szCs w:val="20"/>
              </w:rPr>
              <w:t>Indicators of Success</w:t>
            </w:r>
          </w:p>
        </w:tc>
      </w:tr>
      <w:tr w:rsidR="00D524E1" w:rsidRPr="00EF7C75" w14:paraId="41683B02" w14:textId="77777777" w:rsidTr="00601F14">
        <w:trPr>
          <w:trHeight w:val="273"/>
        </w:trPr>
        <w:tc>
          <w:tcPr>
            <w:tcW w:w="4640" w:type="dxa"/>
            <w:tcBorders>
              <w:left w:val="single" w:sz="8" w:space="0" w:color="auto"/>
              <w:right w:val="single" w:sz="8" w:space="0" w:color="auto"/>
            </w:tcBorders>
            <w:vAlign w:val="bottom"/>
          </w:tcPr>
          <w:p w14:paraId="105637AF" w14:textId="77777777" w:rsidR="00D524E1" w:rsidRPr="00EF7C75" w:rsidRDefault="00D524E1" w:rsidP="00601F14">
            <w:pPr>
              <w:spacing w:line="273" w:lineRule="exact"/>
              <w:ind w:left="100"/>
              <w:rPr>
                <w:sz w:val="20"/>
                <w:szCs w:val="20"/>
              </w:rPr>
            </w:pPr>
            <w:r w:rsidRPr="00EF7C75">
              <w:rPr>
                <w:rFonts w:ascii="Comic Sans MS" w:eastAsia="Comic Sans MS" w:hAnsi="Comic Sans MS" w:cs="Comic Sans MS"/>
                <w:sz w:val="20"/>
                <w:szCs w:val="20"/>
              </w:rPr>
              <w:t>Culture and Environment</w:t>
            </w:r>
          </w:p>
        </w:tc>
        <w:tc>
          <w:tcPr>
            <w:tcW w:w="4620" w:type="dxa"/>
            <w:tcBorders>
              <w:right w:val="single" w:sz="8" w:space="0" w:color="auto"/>
            </w:tcBorders>
            <w:vAlign w:val="bottom"/>
          </w:tcPr>
          <w:p w14:paraId="56A2DF95" w14:textId="77777777" w:rsidR="00D524E1" w:rsidRPr="00EF7C75" w:rsidRDefault="00D524E1" w:rsidP="00601F14">
            <w:pPr>
              <w:spacing w:line="273" w:lineRule="exact"/>
              <w:ind w:left="440"/>
              <w:rPr>
                <w:sz w:val="20"/>
                <w:szCs w:val="20"/>
              </w:rPr>
            </w:pPr>
            <w:r w:rsidRPr="00EF7C75">
              <w:rPr>
                <w:rFonts w:eastAsia="Times New Roman"/>
                <w:sz w:val="20"/>
                <w:szCs w:val="20"/>
              </w:rPr>
              <w:t xml:space="preserve">●   </w:t>
            </w:r>
            <w:r w:rsidRPr="00EF7C75">
              <w:rPr>
                <w:rFonts w:ascii="Comic Sans MS" w:eastAsia="Comic Sans MS" w:hAnsi="Comic Sans MS" w:cs="Comic Sans MS"/>
                <w:sz w:val="20"/>
                <w:szCs w:val="20"/>
              </w:rPr>
              <w:t>Children, young people and staff</w:t>
            </w:r>
          </w:p>
        </w:tc>
      </w:tr>
      <w:tr w:rsidR="00D524E1" w:rsidRPr="00EF7C75" w14:paraId="39D1EB9E" w14:textId="77777777" w:rsidTr="00601F14">
        <w:trPr>
          <w:trHeight w:val="316"/>
        </w:trPr>
        <w:tc>
          <w:tcPr>
            <w:tcW w:w="4640" w:type="dxa"/>
            <w:tcBorders>
              <w:left w:val="single" w:sz="8" w:space="0" w:color="auto"/>
              <w:right w:val="single" w:sz="8" w:space="0" w:color="auto"/>
            </w:tcBorders>
            <w:vAlign w:val="bottom"/>
          </w:tcPr>
          <w:p w14:paraId="56AC9A6F" w14:textId="77777777" w:rsidR="00D524E1" w:rsidRPr="00EF7C75" w:rsidRDefault="00D524E1" w:rsidP="00601F14">
            <w:pPr>
              <w:rPr>
                <w:sz w:val="24"/>
                <w:szCs w:val="24"/>
              </w:rPr>
            </w:pPr>
          </w:p>
        </w:tc>
        <w:tc>
          <w:tcPr>
            <w:tcW w:w="4620" w:type="dxa"/>
            <w:tcBorders>
              <w:right w:val="single" w:sz="8" w:space="0" w:color="auto"/>
            </w:tcBorders>
            <w:vAlign w:val="bottom"/>
          </w:tcPr>
          <w:p w14:paraId="36AD84F1" w14:textId="77777777" w:rsidR="00D524E1" w:rsidRPr="00EF7C75" w:rsidRDefault="00D524E1" w:rsidP="00601F14">
            <w:pPr>
              <w:ind w:left="800"/>
              <w:rPr>
                <w:sz w:val="20"/>
                <w:szCs w:val="20"/>
              </w:rPr>
            </w:pPr>
            <w:r w:rsidRPr="00EF7C75">
              <w:rPr>
                <w:rFonts w:ascii="Comic Sans MS" w:eastAsia="Comic Sans MS" w:hAnsi="Comic Sans MS" w:cs="Comic Sans MS"/>
                <w:sz w:val="20"/>
                <w:szCs w:val="20"/>
              </w:rPr>
              <w:t>experience a sense of belonging and</w:t>
            </w:r>
          </w:p>
        </w:tc>
      </w:tr>
      <w:tr w:rsidR="00D524E1" w:rsidRPr="00EF7C75" w14:paraId="347DE52A" w14:textId="77777777" w:rsidTr="00601F14">
        <w:trPr>
          <w:trHeight w:val="322"/>
        </w:trPr>
        <w:tc>
          <w:tcPr>
            <w:tcW w:w="4640" w:type="dxa"/>
            <w:tcBorders>
              <w:left w:val="single" w:sz="8" w:space="0" w:color="auto"/>
              <w:right w:val="single" w:sz="8" w:space="0" w:color="auto"/>
            </w:tcBorders>
            <w:vAlign w:val="bottom"/>
          </w:tcPr>
          <w:p w14:paraId="4548CC9D" w14:textId="77777777" w:rsidR="00D524E1" w:rsidRPr="00EF7C75" w:rsidRDefault="00D524E1" w:rsidP="00601F14">
            <w:pPr>
              <w:rPr>
                <w:sz w:val="24"/>
                <w:szCs w:val="24"/>
              </w:rPr>
            </w:pPr>
          </w:p>
        </w:tc>
        <w:tc>
          <w:tcPr>
            <w:tcW w:w="4620" w:type="dxa"/>
            <w:tcBorders>
              <w:right w:val="single" w:sz="8" w:space="0" w:color="auto"/>
            </w:tcBorders>
            <w:vAlign w:val="bottom"/>
          </w:tcPr>
          <w:p w14:paraId="14DE7010" w14:textId="77777777" w:rsidR="00D524E1" w:rsidRPr="00EF7C75" w:rsidRDefault="00D524E1" w:rsidP="00601F14">
            <w:pPr>
              <w:ind w:left="800"/>
              <w:rPr>
                <w:sz w:val="20"/>
                <w:szCs w:val="20"/>
              </w:rPr>
            </w:pPr>
            <w:r w:rsidRPr="00EF7C75">
              <w:rPr>
                <w:rFonts w:ascii="Comic Sans MS" w:eastAsia="Comic Sans MS" w:hAnsi="Comic Sans MS" w:cs="Comic Sans MS"/>
                <w:sz w:val="20"/>
                <w:szCs w:val="20"/>
              </w:rPr>
              <w:t>feel safe, connected and supported</w:t>
            </w:r>
          </w:p>
        </w:tc>
      </w:tr>
      <w:tr w:rsidR="00D524E1" w:rsidRPr="00EF7C75" w14:paraId="4CC68579" w14:textId="77777777" w:rsidTr="00601F14">
        <w:trPr>
          <w:trHeight w:val="322"/>
        </w:trPr>
        <w:tc>
          <w:tcPr>
            <w:tcW w:w="4640" w:type="dxa"/>
            <w:tcBorders>
              <w:left w:val="single" w:sz="8" w:space="0" w:color="auto"/>
              <w:right w:val="single" w:sz="8" w:space="0" w:color="auto"/>
            </w:tcBorders>
            <w:vAlign w:val="bottom"/>
          </w:tcPr>
          <w:p w14:paraId="5CCD3D72" w14:textId="77777777" w:rsidR="00D524E1" w:rsidRPr="00EF7C75" w:rsidRDefault="00D524E1" w:rsidP="00601F14">
            <w:pPr>
              <w:rPr>
                <w:sz w:val="24"/>
                <w:szCs w:val="24"/>
              </w:rPr>
            </w:pPr>
          </w:p>
        </w:tc>
        <w:tc>
          <w:tcPr>
            <w:tcW w:w="4620" w:type="dxa"/>
            <w:tcBorders>
              <w:right w:val="single" w:sz="8" w:space="0" w:color="auto"/>
            </w:tcBorders>
            <w:vAlign w:val="bottom"/>
          </w:tcPr>
          <w:p w14:paraId="48BB194D" w14:textId="77777777" w:rsidR="00D524E1" w:rsidRPr="00EF7C75" w:rsidRDefault="00D524E1" w:rsidP="00601F14">
            <w:pPr>
              <w:ind w:left="440"/>
              <w:rPr>
                <w:sz w:val="20"/>
                <w:szCs w:val="20"/>
              </w:rPr>
            </w:pPr>
            <w:r w:rsidRPr="00EF7C75">
              <w:rPr>
                <w:rFonts w:eastAsia="Times New Roman"/>
                <w:sz w:val="20"/>
                <w:szCs w:val="20"/>
              </w:rPr>
              <w:t xml:space="preserve">●   </w:t>
            </w:r>
            <w:r w:rsidRPr="00EF7C75">
              <w:rPr>
                <w:rFonts w:ascii="Comic Sans MS" w:eastAsia="Comic Sans MS" w:hAnsi="Comic Sans MS" w:cs="Comic Sans MS"/>
                <w:sz w:val="20"/>
                <w:szCs w:val="20"/>
              </w:rPr>
              <w:t>Systems are in place so that the voice</w:t>
            </w:r>
          </w:p>
        </w:tc>
      </w:tr>
      <w:tr w:rsidR="00D524E1" w:rsidRPr="00EF7C75" w14:paraId="65410A14" w14:textId="77777777" w:rsidTr="00601F14">
        <w:trPr>
          <w:trHeight w:val="322"/>
        </w:trPr>
        <w:tc>
          <w:tcPr>
            <w:tcW w:w="4640" w:type="dxa"/>
            <w:tcBorders>
              <w:left w:val="single" w:sz="8" w:space="0" w:color="auto"/>
              <w:right w:val="single" w:sz="8" w:space="0" w:color="auto"/>
            </w:tcBorders>
            <w:vAlign w:val="bottom"/>
          </w:tcPr>
          <w:p w14:paraId="76FB5F60" w14:textId="77777777" w:rsidR="00D524E1" w:rsidRPr="00EF7C75" w:rsidRDefault="00D524E1" w:rsidP="00601F14">
            <w:pPr>
              <w:rPr>
                <w:sz w:val="24"/>
                <w:szCs w:val="24"/>
              </w:rPr>
            </w:pPr>
          </w:p>
        </w:tc>
        <w:tc>
          <w:tcPr>
            <w:tcW w:w="4620" w:type="dxa"/>
            <w:tcBorders>
              <w:right w:val="single" w:sz="8" w:space="0" w:color="auto"/>
            </w:tcBorders>
            <w:vAlign w:val="bottom"/>
          </w:tcPr>
          <w:p w14:paraId="2486DFB6" w14:textId="77777777" w:rsidR="00D524E1" w:rsidRPr="00EF7C75" w:rsidRDefault="00D524E1" w:rsidP="00601F14">
            <w:pPr>
              <w:ind w:left="800"/>
              <w:rPr>
                <w:sz w:val="20"/>
                <w:szCs w:val="20"/>
              </w:rPr>
            </w:pPr>
            <w:r w:rsidRPr="00EF7C75">
              <w:rPr>
                <w:rFonts w:ascii="Comic Sans MS" w:eastAsia="Comic Sans MS" w:hAnsi="Comic Sans MS" w:cs="Comic Sans MS"/>
                <w:sz w:val="20"/>
                <w:szCs w:val="20"/>
              </w:rPr>
              <w:t>of the child/young person, teacher and</w:t>
            </w:r>
          </w:p>
        </w:tc>
      </w:tr>
      <w:tr w:rsidR="00D524E1" w:rsidRPr="00EF7C75" w14:paraId="38B94F11" w14:textId="77777777" w:rsidTr="00601F14">
        <w:trPr>
          <w:trHeight w:val="322"/>
        </w:trPr>
        <w:tc>
          <w:tcPr>
            <w:tcW w:w="4640" w:type="dxa"/>
            <w:tcBorders>
              <w:left w:val="single" w:sz="8" w:space="0" w:color="auto"/>
              <w:right w:val="single" w:sz="8" w:space="0" w:color="auto"/>
            </w:tcBorders>
            <w:vAlign w:val="bottom"/>
          </w:tcPr>
          <w:p w14:paraId="0B2C8D9E" w14:textId="77777777" w:rsidR="00D524E1" w:rsidRPr="00EF7C75" w:rsidRDefault="00D524E1" w:rsidP="00601F14">
            <w:pPr>
              <w:rPr>
                <w:sz w:val="24"/>
                <w:szCs w:val="24"/>
              </w:rPr>
            </w:pPr>
          </w:p>
        </w:tc>
        <w:tc>
          <w:tcPr>
            <w:tcW w:w="4620" w:type="dxa"/>
            <w:tcBorders>
              <w:right w:val="single" w:sz="8" w:space="0" w:color="auto"/>
            </w:tcBorders>
            <w:vAlign w:val="bottom"/>
          </w:tcPr>
          <w:p w14:paraId="47418C89" w14:textId="77777777" w:rsidR="00D524E1" w:rsidRPr="00EF7C75" w:rsidRDefault="00D524E1" w:rsidP="00601F14">
            <w:pPr>
              <w:ind w:left="800"/>
              <w:rPr>
                <w:sz w:val="20"/>
                <w:szCs w:val="20"/>
              </w:rPr>
            </w:pPr>
            <w:r w:rsidRPr="00EF7C75">
              <w:rPr>
                <w:rFonts w:ascii="Comic Sans MS" w:eastAsia="Comic Sans MS" w:hAnsi="Comic Sans MS" w:cs="Comic Sans MS"/>
                <w:sz w:val="20"/>
                <w:szCs w:val="20"/>
              </w:rPr>
              <w:t xml:space="preserve">parent </w:t>
            </w:r>
            <w:proofErr w:type="gramStart"/>
            <w:r w:rsidRPr="00EF7C75">
              <w:rPr>
                <w:rFonts w:ascii="Comic Sans MS" w:eastAsia="Comic Sans MS" w:hAnsi="Comic Sans MS" w:cs="Comic Sans MS"/>
                <w:sz w:val="20"/>
                <w:szCs w:val="20"/>
              </w:rPr>
              <w:t>are</w:t>
            </w:r>
            <w:proofErr w:type="gramEnd"/>
            <w:r w:rsidRPr="00EF7C75">
              <w:rPr>
                <w:rFonts w:ascii="Comic Sans MS" w:eastAsia="Comic Sans MS" w:hAnsi="Comic Sans MS" w:cs="Comic Sans MS"/>
                <w:sz w:val="20"/>
                <w:szCs w:val="20"/>
              </w:rPr>
              <w:t xml:space="preserve"> heard and lead to</w:t>
            </w:r>
          </w:p>
        </w:tc>
      </w:tr>
      <w:tr w:rsidR="00D524E1" w:rsidRPr="00EF7C75" w14:paraId="41F64EE4" w14:textId="77777777" w:rsidTr="00601F14">
        <w:trPr>
          <w:trHeight w:val="317"/>
        </w:trPr>
        <w:tc>
          <w:tcPr>
            <w:tcW w:w="4640" w:type="dxa"/>
            <w:tcBorders>
              <w:left w:val="single" w:sz="8" w:space="0" w:color="auto"/>
              <w:right w:val="single" w:sz="8" w:space="0" w:color="auto"/>
            </w:tcBorders>
            <w:vAlign w:val="bottom"/>
          </w:tcPr>
          <w:p w14:paraId="381B1D36" w14:textId="77777777" w:rsidR="00D524E1" w:rsidRPr="00EF7C75" w:rsidRDefault="00D524E1" w:rsidP="00601F14">
            <w:pPr>
              <w:rPr>
                <w:sz w:val="24"/>
                <w:szCs w:val="24"/>
              </w:rPr>
            </w:pPr>
          </w:p>
        </w:tc>
        <w:tc>
          <w:tcPr>
            <w:tcW w:w="4620" w:type="dxa"/>
            <w:tcBorders>
              <w:right w:val="single" w:sz="8" w:space="0" w:color="auto"/>
            </w:tcBorders>
            <w:vAlign w:val="bottom"/>
          </w:tcPr>
          <w:p w14:paraId="033C78E3" w14:textId="77777777" w:rsidR="00D524E1" w:rsidRPr="00EF7C75" w:rsidRDefault="00D524E1" w:rsidP="00601F14">
            <w:pPr>
              <w:ind w:left="800"/>
              <w:rPr>
                <w:sz w:val="20"/>
                <w:szCs w:val="20"/>
              </w:rPr>
            </w:pPr>
            <w:r w:rsidRPr="00EF7C75">
              <w:rPr>
                <w:rFonts w:ascii="Comic Sans MS" w:eastAsia="Comic Sans MS" w:hAnsi="Comic Sans MS" w:cs="Comic Sans MS"/>
                <w:sz w:val="20"/>
                <w:szCs w:val="20"/>
              </w:rPr>
              <w:t>improvements in school culture and</w:t>
            </w:r>
          </w:p>
        </w:tc>
      </w:tr>
      <w:tr w:rsidR="00D524E1" w:rsidRPr="00EF7C75" w14:paraId="135A28C5" w14:textId="77777777" w:rsidTr="00601F14">
        <w:trPr>
          <w:trHeight w:val="322"/>
        </w:trPr>
        <w:tc>
          <w:tcPr>
            <w:tcW w:w="4640" w:type="dxa"/>
            <w:tcBorders>
              <w:left w:val="single" w:sz="8" w:space="0" w:color="auto"/>
              <w:right w:val="single" w:sz="8" w:space="0" w:color="auto"/>
            </w:tcBorders>
            <w:vAlign w:val="bottom"/>
          </w:tcPr>
          <w:p w14:paraId="213D640A" w14:textId="77777777" w:rsidR="00D524E1" w:rsidRPr="00EF7C75" w:rsidRDefault="00D524E1" w:rsidP="00601F14">
            <w:pPr>
              <w:rPr>
                <w:sz w:val="24"/>
                <w:szCs w:val="24"/>
              </w:rPr>
            </w:pPr>
          </w:p>
        </w:tc>
        <w:tc>
          <w:tcPr>
            <w:tcW w:w="4620" w:type="dxa"/>
            <w:tcBorders>
              <w:right w:val="single" w:sz="8" w:space="0" w:color="auto"/>
            </w:tcBorders>
            <w:vAlign w:val="bottom"/>
          </w:tcPr>
          <w:p w14:paraId="4B338AA1" w14:textId="77777777" w:rsidR="00D524E1" w:rsidRPr="00EF7C75" w:rsidRDefault="00D524E1" w:rsidP="00601F14">
            <w:pPr>
              <w:ind w:left="800"/>
              <w:rPr>
                <w:sz w:val="20"/>
                <w:szCs w:val="20"/>
              </w:rPr>
            </w:pPr>
            <w:r w:rsidRPr="00EF7C75">
              <w:rPr>
                <w:rFonts w:ascii="Comic Sans MS" w:eastAsia="Comic Sans MS" w:hAnsi="Comic Sans MS" w:cs="Comic Sans MS"/>
                <w:sz w:val="20"/>
                <w:szCs w:val="20"/>
              </w:rPr>
              <w:t>ethos</w:t>
            </w:r>
          </w:p>
        </w:tc>
      </w:tr>
      <w:tr w:rsidR="00D524E1" w:rsidRPr="00EF7C75" w14:paraId="09C96AE7" w14:textId="77777777" w:rsidTr="00601F14">
        <w:trPr>
          <w:trHeight w:val="240"/>
        </w:trPr>
        <w:tc>
          <w:tcPr>
            <w:tcW w:w="4640" w:type="dxa"/>
            <w:tcBorders>
              <w:left w:val="single" w:sz="8" w:space="0" w:color="auto"/>
              <w:bottom w:val="single" w:sz="8" w:space="0" w:color="auto"/>
              <w:right w:val="single" w:sz="8" w:space="0" w:color="auto"/>
            </w:tcBorders>
            <w:vAlign w:val="bottom"/>
          </w:tcPr>
          <w:p w14:paraId="04DABEB9" w14:textId="77777777" w:rsidR="00D524E1" w:rsidRPr="00EF7C75" w:rsidRDefault="00D524E1" w:rsidP="00601F14">
            <w:pPr>
              <w:rPr>
                <w:sz w:val="20"/>
                <w:szCs w:val="20"/>
              </w:rPr>
            </w:pPr>
          </w:p>
        </w:tc>
        <w:tc>
          <w:tcPr>
            <w:tcW w:w="4620" w:type="dxa"/>
            <w:tcBorders>
              <w:bottom w:val="single" w:sz="8" w:space="0" w:color="auto"/>
              <w:right w:val="single" w:sz="8" w:space="0" w:color="auto"/>
            </w:tcBorders>
            <w:vAlign w:val="bottom"/>
          </w:tcPr>
          <w:p w14:paraId="56D378AD" w14:textId="77777777" w:rsidR="00D524E1" w:rsidRPr="00EF7C75" w:rsidRDefault="00D524E1" w:rsidP="00601F14">
            <w:pPr>
              <w:rPr>
                <w:sz w:val="20"/>
                <w:szCs w:val="20"/>
              </w:rPr>
            </w:pPr>
          </w:p>
        </w:tc>
      </w:tr>
      <w:tr w:rsidR="00D524E1" w:rsidRPr="00EF7C75" w14:paraId="3DBCA617" w14:textId="77777777" w:rsidTr="00601F14">
        <w:trPr>
          <w:trHeight w:val="274"/>
        </w:trPr>
        <w:tc>
          <w:tcPr>
            <w:tcW w:w="4640" w:type="dxa"/>
            <w:tcBorders>
              <w:left w:val="single" w:sz="8" w:space="0" w:color="auto"/>
              <w:right w:val="single" w:sz="8" w:space="0" w:color="auto"/>
            </w:tcBorders>
            <w:vAlign w:val="bottom"/>
          </w:tcPr>
          <w:p w14:paraId="0F16E288" w14:textId="77777777" w:rsidR="00D524E1" w:rsidRPr="00EF7C75" w:rsidRDefault="00D524E1" w:rsidP="00601F14">
            <w:pPr>
              <w:spacing w:line="273" w:lineRule="exact"/>
              <w:ind w:left="100"/>
              <w:rPr>
                <w:sz w:val="20"/>
                <w:szCs w:val="20"/>
              </w:rPr>
            </w:pPr>
            <w:r w:rsidRPr="00EF7C75">
              <w:rPr>
                <w:rFonts w:ascii="Comic Sans MS" w:eastAsia="Comic Sans MS" w:hAnsi="Comic Sans MS" w:cs="Comic Sans MS"/>
                <w:sz w:val="20"/>
                <w:szCs w:val="20"/>
              </w:rPr>
              <w:t>Curriculum (Teaching and Learning)</w:t>
            </w:r>
          </w:p>
        </w:tc>
        <w:tc>
          <w:tcPr>
            <w:tcW w:w="4620" w:type="dxa"/>
            <w:tcBorders>
              <w:right w:val="single" w:sz="8" w:space="0" w:color="auto"/>
            </w:tcBorders>
            <w:vAlign w:val="bottom"/>
          </w:tcPr>
          <w:p w14:paraId="7BFD413C" w14:textId="77777777" w:rsidR="00D524E1" w:rsidRPr="00EF7C75" w:rsidRDefault="00D524E1" w:rsidP="00601F14">
            <w:pPr>
              <w:spacing w:line="273" w:lineRule="exact"/>
              <w:ind w:left="440"/>
              <w:rPr>
                <w:sz w:val="20"/>
                <w:szCs w:val="20"/>
              </w:rPr>
            </w:pPr>
            <w:r w:rsidRPr="00EF7C75">
              <w:rPr>
                <w:rFonts w:eastAsia="Times New Roman"/>
                <w:sz w:val="20"/>
                <w:szCs w:val="20"/>
              </w:rPr>
              <w:t xml:space="preserve">●   </w:t>
            </w:r>
            <w:r w:rsidRPr="00EF7C75">
              <w:rPr>
                <w:rFonts w:ascii="Comic Sans MS" w:eastAsia="Comic Sans MS" w:hAnsi="Comic Sans MS" w:cs="Comic Sans MS"/>
                <w:sz w:val="20"/>
                <w:szCs w:val="20"/>
              </w:rPr>
              <w:t>Children and young people experience</w:t>
            </w:r>
          </w:p>
        </w:tc>
      </w:tr>
      <w:tr w:rsidR="00D524E1" w:rsidRPr="00EF7C75" w14:paraId="7B590A7F" w14:textId="77777777" w:rsidTr="00601F14">
        <w:trPr>
          <w:trHeight w:val="315"/>
        </w:trPr>
        <w:tc>
          <w:tcPr>
            <w:tcW w:w="4640" w:type="dxa"/>
            <w:tcBorders>
              <w:left w:val="single" w:sz="8" w:space="0" w:color="auto"/>
              <w:right w:val="single" w:sz="8" w:space="0" w:color="auto"/>
            </w:tcBorders>
            <w:vAlign w:val="bottom"/>
          </w:tcPr>
          <w:p w14:paraId="093C8D9C" w14:textId="77777777" w:rsidR="00D524E1" w:rsidRPr="00EF7C75" w:rsidRDefault="00D524E1" w:rsidP="00601F14">
            <w:pPr>
              <w:rPr>
                <w:sz w:val="24"/>
                <w:szCs w:val="24"/>
              </w:rPr>
            </w:pPr>
          </w:p>
        </w:tc>
        <w:tc>
          <w:tcPr>
            <w:tcW w:w="4620" w:type="dxa"/>
            <w:tcBorders>
              <w:right w:val="single" w:sz="8" w:space="0" w:color="auto"/>
            </w:tcBorders>
            <w:vAlign w:val="bottom"/>
          </w:tcPr>
          <w:p w14:paraId="7311578F" w14:textId="77777777" w:rsidR="00D524E1" w:rsidRPr="00EF7C75" w:rsidRDefault="00D524E1" w:rsidP="00601F14">
            <w:pPr>
              <w:ind w:left="800"/>
              <w:rPr>
                <w:sz w:val="20"/>
                <w:szCs w:val="20"/>
              </w:rPr>
            </w:pPr>
            <w:r w:rsidRPr="00EF7C75">
              <w:rPr>
                <w:rFonts w:ascii="Comic Sans MS" w:eastAsia="Comic Sans MS" w:hAnsi="Comic Sans MS" w:cs="Comic Sans MS"/>
                <w:sz w:val="20"/>
                <w:szCs w:val="20"/>
              </w:rPr>
              <w:t>positive, high-quality teaching, learning</w:t>
            </w:r>
          </w:p>
        </w:tc>
      </w:tr>
      <w:tr w:rsidR="00D524E1" w:rsidRPr="00EF7C75" w14:paraId="56DCCEC6" w14:textId="77777777" w:rsidTr="00601F14">
        <w:trPr>
          <w:trHeight w:val="322"/>
        </w:trPr>
        <w:tc>
          <w:tcPr>
            <w:tcW w:w="4640" w:type="dxa"/>
            <w:tcBorders>
              <w:left w:val="single" w:sz="8" w:space="0" w:color="auto"/>
              <w:right w:val="single" w:sz="8" w:space="0" w:color="auto"/>
            </w:tcBorders>
            <w:vAlign w:val="bottom"/>
          </w:tcPr>
          <w:p w14:paraId="21F4AC97" w14:textId="77777777" w:rsidR="00D524E1" w:rsidRPr="00EF7C75" w:rsidRDefault="00D524E1" w:rsidP="00601F14">
            <w:pPr>
              <w:rPr>
                <w:sz w:val="24"/>
                <w:szCs w:val="24"/>
              </w:rPr>
            </w:pPr>
          </w:p>
        </w:tc>
        <w:tc>
          <w:tcPr>
            <w:tcW w:w="4620" w:type="dxa"/>
            <w:tcBorders>
              <w:right w:val="single" w:sz="8" w:space="0" w:color="auto"/>
            </w:tcBorders>
            <w:vAlign w:val="bottom"/>
          </w:tcPr>
          <w:p w14:paraId="428DD979" w14:textId="77777777" w:rsidR="00D524E1" w:rsidRPr="00EF7C75" w:rsidRDefault="00D524E1" w:rsidP="00601F14">
            <w:pPr>
              <w:ind w:left="800"/>
              <w:rPr>
                <w:sz w:val="20"/>
                <w:szCs w:val="20"/>
              </w:rPr>
            </w:pPr>
            <w:r w:rsidRPr="00EF7C75">
              <w:rPr>
                <w:rFonts w:ascii="Comic Sans MS" w:eastAsia="Comic Sans MS" w:hAnsi="Comic Sans MS" w:cs="Comic Sans MS"/>
                <w:sz w:val="20"/>
                <w:szCs w:val="20"/>
              </w:rPr>
              <w:t>and assessment, which provides</w:t>
            </w:r>
          </w:p>
        </w:tc>
      </w:tr>
      <w:tr w:rsidR="00D524E1" w:rsidRPr="00EF7C75" w14:paraId="5AB43A42" w14:textId="77777777" w:rsidTr="00601F14">
        <w:trPr>
          <w:trHeight w:val="322"/>
        </w:trPr>
        <w:tc>
          <w:tcPr>
            <w:tcW w:w="4640" w:type="dxa"/>
            <w:tcBorders>
              <w:left w:val="single" w:sz="8" w:space="0" w:color="auto"/>
              <w:right w:val="single" w:sz="8" w:space="0" w:color="auto"/>
            </w:tcBorders>
            <w:vAlign w:val="bottom"/>
          </w:tcPr>
          <w:p w14:paraId="6FF55745" w14:textId="77777777" w:rsidR="00D524E1" w:rsidRPr="00EF7C75" w:rsidRDefault="00D524E1" w:rsidP="00601F14">
            <w:pPr>
              <w:rPr>
                <w:sz w:val="24"/>
                <w:szCs w:val="24"/>
              </w:rPr>
            </w:pPr>
          </w:p>
        </w:tc>
        <w:tc>
          <w:tcPr>
            <w:tcW w:w="4620" w:type="dxa"/>
            <w:tcBorders>
              <w:right w:val="single" w:sz="8" w:space="0" w:color="auto"/>
            </w:tcBorders>
            <w:vAlign w:val="bottom"/>
          </w:tcPr>
          <w:p w14:paraId="3221EE00" w14:textId="77777777" w:rsidR="00D524E1" w:rsidRPr="00EF7C75" w:rsidRDefault="00D524E1" w:rsidP="00601F14">
            <w:pPr>
              <w:ind w:left="800"/>
              <w:rPr>
                <w:sz w:val="20"/>
                <w:szCs w:val="20"/>
              </w:rPr>
            </w:pPr>
            <w:r w:rsidRPr="00EF7C75">
              <w:rPr>
                <w:rFonts w:ascii="Comic Sans MS" w:eastAsia="Comic Sans MS" w:hAnsi="Comic Sans MS" w:cs="Comic Sans MS"/>
                <w:sz w:val="20"/>
                <w:szCs w:val="20"/>
              </w:rPr>
              <w:t>opportunities for success for all</w:t>
            </w:r>
          </w:p>
        </w:tc>
      </w:tr>
      <w:tr w:rsidR="00D524E1" w:rsidRPr="00EF7C75" w14:paraId="266D8868" w14:textId="77777777" w:rsidTr="00601F14">
        <w:trPr>
          <w:trHeight w:val="322"/>
        </w:trPr>
        <w:tc>
          <w:tcPr>
            <w:tcW w:w="4640" w:type="dxa"/>
            <w:tcBorders>
              <w:left w:val="single" w:sz="8" w:space="0" w:color="auto"/>
              <w:right w:val="single" w:sz="8" w:space="0" w:color="auto"/>
            </w:tcBorders>
            <w:vAlign w:val="bottom"/>
          </w:tcPr>
          <w:p w14:paraId="4F2BE206" w14:textId="77777777" w:rsidR="00D524E1" w:rsidRPr="00EF7C75" w:rsidRDefault="00D524E1" w:rsidP="00601F14">
            <w:pPr>
              <w:rPr>
                <w:sz w:val="24"/>
                <w:szCs w:val="24"/>
              </w:rPr>
            </w:pPr>
          </w:p>
        </w:tc>
        <w:tc>
          <w:tcPr>
            <w:tcW w:w="4620" w:type="dxa"/>
            <w:tcBorders>
              <w:right w:val="single" w:sz="8" w:space="0" w:color="auto"/>
            </w:tcBorders>
            <w:vAlign w:val="bottom"/>
          </w:tcPr>
          <w:p w14:paraId="618AD72B" w14:textId="77777777" w:rsidR="00D524E1" w:rsidRPr="00EF7C75" w:rsidRDefault="00D524E1" w:rsidP="00601F14">
            <w:pPr>
              <w:ind w:left="440"/>
              <w:rPr>
                <w:sz w:val="20"/>
                <w:szCs w:val="20"/>
              </w:rPr>
            </w:pPr>
            <w:r w:rsidRPr="00EF7C75">
              <w:rPr>
                <w:rFonts w:eastAsia="Times New Roman"/>
                <w:sz w:val="20"/>
                <w:szCs w:val="20"/>
              </w:rPr>
              <w:t xml:space="preserve">●   </w:t>
            </w:r>
            <w:r w:rsidRPr="00EF7C75">
              <w:rPr>
                <w:rFonts w:ascii="Comic Sans MS" w:eastAsia="Comic Sans MS" w:hAnsi="Comic Sans MS" w:cs="Comic Sans MS"/>
                <w:sz w:val="20"/>
                <w:szCs w:val="20"/>
              </w:rPr>
              <w:t>Children and young people access</w:t>
            </w:r>
          </w:p>
        </w:tc>
      </w:tr>
      <w:tr w:rsidR="00D524E1" w:rsidRPr="00EF7C75" w14:paraId="5FA857C2" w14:textId="77777777" w:rsidTr="00601F14">
        <w:trPr>
          <w:trHeight w:val="317"/>
        </w:trPr>
        <w:tc>
          <w:tcPr>
            <w:tcW w:w="4640" w:type="dxa"/>
            <w:tcBorders>
              <w:left w:val="single" w:sz="8" w:space="0" w:color="auto"/>
              <w:right w:val="single" w:sz="8" w:space="0" w:color="auto"/>
            </w:tcBorders>
            <w:vAlign w:val="bottom"/>
          </w:tcPr>
          <w:p w14:paraId="5316B3F4" w14:textId="77777777" w:rsidR="00D524E1" w:rsidRPr="00EF7C75" w:rsidRDefault="00D524E1" w:rsidP="00601F14">
            <w:pPr>
              <w:rPr>
                <w:sz w:val="24"/>
                <w:szCs w:val="24"/>
              </w:rPr>
            </w:pPr>
          </w:p>
        </w:tc>
        <w:tc>
          <w:tcPr>
            <w:tcW w:w="4620" w:type="dxa"/>
            <w:tcBorders>
              <w:right w:val="single" w:sz="8" w:space="0" w:color="auto"/>
            </w:tcBorders>
            <w:vAlign w:val="bottom"/>
          </w:tcPr>
          <w:p w14:paraId="29027DFF" w14:textId="77777777" w:rsidR="00D524E1" w:rsidRPr="00EF7C75" w:rsidRDefault="00D524E1" w:rsidP="00601F14">
            <w:pPr>
              <w:ind w:left="800"/>
              <w:rPr>
                <w:sz w:val="20"/>
                <w:szCs w:val="20"/>
              </w:rPr>
            </w:pPr>
            <w:r w:rsidRPr="00EF7C75">
              <w:rPr>
                <w:rFonts w:ascii="Comic Sans MS" w:eastAsia="Comic Sans MS" w:hAnsi="Comic Sans MS" w:cs="Comic Sans MS"/>
                <w:sz w:val="20"/>
                <w:szCs w:val="20"/>
              </w:rPr>
              <w:t>curricular activities to promote their</w:t>
            </w:r>
          </w:p>
        </w:tc>
      </w:tr>
      <w:tr w:rsidR="00D524E1" w:rsidRPr="00EF7C75" w14:paraId="5EC7EFBD" w14:textId="77777777" w:rsidTr="00601F14">
        <w:trPr>
          <w:trHeight w:val="322"/>
        </w:trPr>
        <w:tc>
          <w:tcPr>
            <w:tcW w:w="4640" w:type="dxa"/>
            <w:tcBorders>
              <w:left w:val="single" w:sz="8" w:space="0" w:color="auto"/>
              <w:right w:val="single" w:sz="8" w:space="0" w:color="auto"/>
            </w:tcBorders>
            <w:vAlign w:val="bottom"/>
          </w:tcPr>
          <w:p w14:paraId="583B8930" w14:textId="77777777" w:rsidR="00D524E1" w:rsidRPr="00EF7C75" w:rsidRDefault="00D524E1" w:rsidP="00601F14">
            <w:pPr>
              <w:rPr>
                <w:sz w:val="24"/>
                <w:szCs w:val="24"/>
              </w:rPr>
            </w:pPr>
          </w:p>
        </w:tc>
        <w:tc>
          <w:tcPr>
            <w:tcW w:w="4620" w:type="dxa"/>
            <w:tcBorders>
              <w:right w:val="single" w:sz="8" w:space="0" w:color="auto"/>
            </w:tcBorders>
            <w:vAlign w:val="bottom"/>
          </w:tcPr>
          <w:p w14:paraId="7F0ADCDC" w14:textId="77777777" w:rsidR="00D524E1" w:rsidRPr="00EF7C75" w:rsidRDefault="00D524E1" w:rsidP="00601F14">
            <w:pPr>
              <w:ind w:left="800"/>
              <w:rPr>
                <w:sz w:val="20"/>
                <w:szCs w:val="20"/>
              </w:rPr>
            </w:pPr>
            <w:r w:rsidRPr="00EF7C75">
              <w:rPr>
                <w:rFonts w:ascii="Comic Sans MS" w:eastAsia="Comic Sans MS" w:hAnsi="Comic Sans MS" w:cs="Comic Sans MS"/>
                <w:sz w:val="20"/>
                <w:szCs w:val="20"/>
              </w:rPr>
              <w:t>physical, social and emotional</w:t>
            </w:r>
          </w:p>
        </w:tc>
      </w:tr>
      <w:tr w:rsidR="00D524E1" w:rsidRPr="00EF7C75" w14:paraId="3C6F1370" w14:textId="77777777" w:rsidTr="00601F14">
        <w:trPr>
          <w:trHeight w:val="322"/>
        </w:trPr>
        <w:tc>
          <w:tcPr>
            <w:tcW w:w="4640" w:type="dxa"/>
            <w:tcBorders>
              <w:left w:val="single" w:sz="8" w:space="0" w:color="auto"/>
              <w:right w:val="single" w:sz="8" w:space="0" w:color="auto"/>
            </w:tcBorders>
            <w:vAlign w:val="bottom"/>
          </w:tcPr>
          <w:p w14:paraId="3744FD67" w14:textId="77777777" w:rsidR="00D524E1" w:rsidRPr="00EF7C75" w:rsidRDefault="00D524E1" w:rsidP="00601F14">
            <w:pPr>
              <w:rPr>
                <w:sz w:val="24"/>
                <w:szCs w:val="24"/>
              </w:rPr>
            </w:pPr>
          </w:p>
        </w:tc>
        <w:tc>
          <w:tcPr>
            <w:tcW w:w="4620" w:type="dxa"/>
            <w:tcBorders>
              <w:right w:val="single" w:sz="8" w:space="0" w:color="auto"/>
            </w:tcBorders>
            <w:vAlign w:val="bottom"/>
          </w:tcPr>
          <w:p w14:paraId="6CBA26CA" w14:textId="77777777" w:rsidR="00D524E1" w:rsidRPr="00EF7C75" w:rsidRDefault="00D524E1" w:rsidP="00601F14">
            <w:pPr>
              <w:ind w:left="800"/>
              <w:rPr>
                <w:sz w:val="20"/>
                <w:szCs w:val="20"/>
              </w:rPr>
            </w:pPr>
            <w:r w:rsidRPr="00EF7C75">
              <w:rPr>
                <w:rFonts w:ascii="Comic Sans MS" w:eastAsia="Comic Sans MS" w:hAnsi="Comic Sans MS" w:cs="Comic Sans MS"/>
                <w:sz w:val="20"/>
                <w:szCs w:val="20"/>
              </w:rPr>
              <w:t>competence to enhance their overall</w:t>
            </w:r>
          </w:p>
        </w:tc>
      </w:tr>
      <w:tr w:rsidR="00D524E1" w:rsidRPr="00EF7C75" w14:paraId="5FF59703" w14:textId="77777777" w:rsidTr="00601F14">
        <w:trPr>
          <w:trHeight w:val="322"/>
        </w:trPr>
        <w:tc>
          <w:tcPr>
            <w:tcW w:w="4640" w:type="dxa"/>
            <w:tcBorders>
              <w:left w:val="single" w:sz="8" w:space="0" w:color="auto"/>
              <w:right w:val="single" w:sz="8" w:space="0" w:color="auto"/>
            </w:tcBorders>
            <w:vAlign w:val="bottom"/>
          </w:tcPr>
          <w:p w14:paraId="0C497380" w14:textId="77777777" w:rsidR="00D524E1" w:rsidRPr="00EF7C75" w:rsidRDefault="00D524E1" w:rsidP="00601F14">
            <w:pPr>
              <w:rPr>
                <w:sz w:val="24"/>
                <w:szCs w:val="24"/>
              </w:rPr>
            </w:pPr>
          </w:p>
        </w:tc>
        <w:tc>
          <w:tcPr>
            <w:tcW w:w="4620" w:type="dxa"/>
            <w:tcBorders>
              <w:right w:val="single" w:sz="8" w:space="0" w:color="auto"/>
            </w:tcBorders>
            <w:vAlign w:val="bottom"/>
          </w:tcPr>
          <w:p w14:paraId="78E0B7BC" w14:textId="77777777" w:rsidR="00D524E1" w:rsidRPr="00EF7C75" w:rsidRDefault="00D524E1" w:rsidP="00601F14">
            <w:pPr>
              <w:ind w:left="800"/>
              <w:rPr>
                <w:sz w:val="20"/>
                <w:szCs w:val="20"/>
              </w:rPr>
            </w:pPr>
            <w:r w:rsidRPr="00EF7C75">
              <w:rPr>
                <w:rFonts w:ascii="Comic Sans MS" w:eastAsia="Comic Sans MS" w:hAnsi="Comic Sans MS" w:cs="Comic Sans MS"/>
                <w:sz w:val="20"/>
                <w:szCs w:val="20"/>
              </w:rPr>
              <w:t>wellbeing</w:t>
            </w:r>
          </w:p>
        </w:tc>
      </w:tr>
      <w:tr w:rsidR="00D524E1" w:rsidRPr="00EF7C75" w14:paraId="4806FE88" w14:textId="77777777" w:rsidTr="00601F14">
        <w:trPr>
          <w:trHeight w:val="236"/>
        </w:trPr>
        <w:tc>
          <w:tcPr>
            <w:tcW w:w="4640" w:type="dxa"/>
            <w:tcBorders>
              <w:left w:val="single" w:sz="8" w:space="0" w:color="auto"/>
              <w:bottom w:val="single" w:sz="8" w:space="0" w:color="auto"/>
              <w:right w:val="single" w:sz="8" w:space="0" w:color="auto"/>
            </w:tcBorders>
            <w:vAlign w:val="bottom"/>
          </w:tcPr>
          <w:p w14:paraId="6BAF47B2" w14:textId="77777777" w:rsidR="00D524E1" w:rsidRPr="00EF7C75" w:rsidRDefault="00D524E1" w:rsidP="00601F14">
            <w:pPr>
              <w:rPr>
                <w:sz w:val="20"/>
                <w:szCs w:val="20"/>
              </w:rPr>
            </w:pPr>
          </w:p>
        </w:tc>
        <w:tc>
          <w:tcPr>
            <w:tcW w:w="4620" w:type="dxa"/>
            <w:tcBorders>
              <w:bottom w:val="single" w:sz="8" w:space="0" w:color="auto"/>
              <w:right w:val="single" w:sz="8" w:space="0" w:color="auto"/>
            </w:tcBorders>
            <w:vAlign w:val="bottom"/>
          </w:tcPr>
          <w:p w14:paraId="3E5E704D" w14:textId="77777777" w:rsidR="00D524E1" w:rsidRPr="00EF7C75" w:rsidRDefault="00D524E1" w:rsidP="00601F14">
            <w:pPr>
              <w:rPr>
                <w:sz w:val="20"/>
                <w:szCs w:val="20"/>
              </w:rPr>
            </w:pPr>
          </w:p>
        </w:tc>
      </w:tr>
      <w:tr w:rsidR="00D524E1" w:rsidRPr="00EF7C75" w14:paraId="31922514" w14:textId="77777777" w:rsidTr="00601F14">
        <w:trPr>
          <w:trHeight w:val="274"/>
        </w:trPr>
        <w:tc>
          <w:tcPr>
            <w:tcW w:w="4640" w:type="dxa"/>
            <w:tcBorders>
              <w:left w:val="single" w:sz="8" w:space="0" w:color="auto"/>
              <w:right w:val="single" w:sz="8" w:space="0" w:color="auto"/>
            </w:tcBorders>
            <w:vAlign w:val="bottom"/>
          </w:tcPr>
          <w:p w14:paraId="4F5F88F6" w14:textId="77777777" w:rsidR="00D524E1" w:rsidRPr="00EF7C75" w:rsidRDefault="00D524E1" w:rsidP="00601F14">
            <w:pPr>
              <w:spacing w:line="273" w:lineRule="exact"/>
              <w:ind w:left="100"/>
              <w:rPr>
                <w:sz w:val="20"/>
                <w:szCs w:val="20"/>
              </w:rPr>
            </w:pPr>
            <w:r w:rsidRPr="00EF7C75">
              <w:rPr>
                <w:rFonts w:ascii="Comic Sans MS" w:eastAsia="Comic Sans MS" w:hAnsi="Comic Sans MS" w:cs="Comic Sans MS"/>
                <w:sz w:val="20"/>
                <w:szCs w:val="20"/>
              </w:rPr>
              <w:t>Policy and Planning</w:t>
            </w:r>
          </w:p>
        </w:tc>
        <w:tc>
          <w:tcPr>
            <w:tcW w:w="4620" w:type="dxa"/>
            <w:tcBorders>
              <w:right w:val="single" w:sz="8" w:space="0" w:color="auto"/>
            </w:tcBorders>
            <w:vAlign w:val="bottom"/>
          </w:tcPr>
          <w:p w14:paraId="1F16323E" w14:textId="77777777" w:rsidR="00D524E1" w:rsidRPr="00EF7C75" w:rsidRDefault="00D524E1" w:rsidP="00601F14">
            <w:pPr>
              <w:spacing w:line="273" w:lineRule="exact"/>
              <w:ind w:left="440"/>
              <w:rPr>
                <w:sz w:val="20"/>
                <w:szCs w:val="20"/>
              </w:rPr>
            </w:pPr>
            <w:r w:rsidRPr="00EF7C75">
              <w:rPr>
                <w:rFonts w:eastAsia="Times New Roman"/>
                <w:sz w:val="20"/>
                <w:szCs w:val="20"/>
              </w:rPr>
              <w:t xml:space="preserve">●   </w:t>
            </w:r>
            <w:r w:rsidRPr="00EF7C75">
              <w:rPr>
                <w:rFonts w:ascii="Comic Sans MS" w:eastAsia="Comic Sans MS" w:hAnsi="Comic Sans MS" w:cs="Comic Sans MS"/>
                <w:sz w:val="20"/>
                <w:szCs w:val="20"/>
              </w:rPr>
              <w:t xml:space="preserve">Schools and </w:t>
            </w:r>
            <w:proofErr w:type="spellStart"/>
            <w:r w:rsidRPr="00EF7C75">
              <w:rPr>
                <w:rFonts w:ascii="Comic Sans MS" w:eastAsia="Comic Sans MS" w:hAnsi="Comic Sans MS" w:cs="Comic Sans MS"/>
                <w:sz w:val="20"/>
                <w:szCs w:val="20"/>
              </w:rPr>
              <w:t>Centres</w:t>
            </w:r>
            <w:proofErr w:type="spellEnd"/>
            <w:r w:rsidRPr="00EF7C75">
              <w:rPr>
                <w:rFonts w:ascii="Comic Sans MS" w:eastAsia="Comic Sans MS" w:hAnsi="Comic Sans MS" w:cs="Comic Sans MS"/>
                <w:sz w:val="20"/>
                <w:szCs w:val="20"/>
              </w:rPr>
              <w:t xml:space="preserve"> for education</w:t>
            </w:r>
          </w:p>
        </w:tc>
      </w:tr>
      <w:tr w:rsidR="00D524E1" w:rsidRPr="00EF7C75" w14:paraId="74A7CBB0" w14:textId="77777777" w:rsidTr="00601F14">
        <w:trPr>
          <w:trHeight w:val="320"/>
        </w:trPr>
        <w:tc>
          <w:tcPr>
            <w:tcW w:w="4640" w:type="dxa"/>
            <w:tcBorders>
              <w:left w:val="single" w:sz="8" w:space="0" w:color="auto"/>
              <w:right w:val="single" w:sz="8" w:space="0" w:color="auto"/>
            </w:tcBorders>
            <w:vAlign w:val="bottom"/>
          </w:tcPr>
          <w:p w14:paraId="4EA53EB7" w14:textId="77777777" w:rsidR="00D524E1" w:rsidRPr="00EF7C75" w:rsidRDefault="00D524E1" w:rsidP="00601F14">
            <w:pPr>
              <w:rPr>
                <w:sz w:val="24"/>
                <w:szCs w:val="24"/>
              </w:rPr>
            </w:pPr>
          </w:p>
        </w:tc>
        <w:tc>
          <w:tcPr>
            <w:tcW w:w="4620" w:type="dxa"/>
            <w:tcBorders>
              <w:right w:val="single" w:sz="8" w:space="0" w:color="auto"/>
            </w:tcBorders>
            <w:vAlign w:val="bottom"/>
          </w:tcPr>
          <w:p w14:paraId="3463D324" w14:textId="77777777" w:rsidR="00D524E1" w:rsidRPr="00EF7C75" w:rsidRDefault="00D524E1" w:rsidP="00601F14">
            <w:pPr>
              <w:ind w:left="800"/>
              <w:rPr>
                <w:sz w:val="20"/>
                <w:szCs w:val="20"/>
              </w:rPr>
            </w:pPr>
            <w:r w:rsidRPr="00EF7C75">
              <w:rPr>
                <w:rFonts w:ascii="Comic Sans MS" w:eastAsia="Comic Sans MS" w:hAnsi="Comic Sans MS" w:cs="Comic Sans MS"/>
                <w:sz w:val="20"/>
                <w:szCs w:val="20"/>
              </w:rPr>
              <w:t>incorporate wellbeing promotion into</w:t>
            </w:r>
          </w:p>
        </w:tc>
      </w:tr>
      <w:tr w:rsidR="00D524E1" w:rsidRPr="00EF7C75" w14:paraId="4B6FAA39" w14:textId="77777777" w:rsidTr="00601F14">
        <w:trPr>
          <w:trHeight w:val="322"/>
        </w:trPr>
        <w:tc>
          <w:tcPr>
            <w:tcW w:w="4640" w:type="dxa"/>
            <w:tcBorders>
              <w:left w:val="single" w:sz="8" w:space="0" w:color="auto"/>
              <w:right w:val="single" w:sz="8" w:space="0" w:color="auto"/>
            </w:tcBorders>
            <w:vAlign w:val="bottom"/>
          </w:tcPr>
          <w:p w14:paraId="643E274E" w14:textId="77777777" w:rsidR="00D524E1" w:rsidRPr="00EF7C75" w:rsidRDefault="00D524E1" w:rsidP="00601F14">
            <w:pPr>
              <w:rPr>
                <w:sz w:val="24"/>
                <w:szCs w:val="24"/>
              </w:rPr>
            </w:pPr>
          </w:p>
        </w:tc>
        <w:tc>
          <w:tcPr>
            <w:tcW w:w="4620" w:type="dxa"/>
            <w:tcBorders>
              <w:right w:val="single" w:sz="8" w:space="0" w:color="auto"/>
            </w:tcBorders>
            <w:vAlign w:val="bottom"/>
          </w:tcPr>
          <w:p w14:paraId="3F76CBA7" w14:textId="77777777" w:rsidR="00D524E1" w:rsidRPr="00EF7C75" w:rsidRDefault="00D524E1" w:rsidP="00601F14">
            <w:pPr>
              <w:ind w:left="800"/>
              <w:rPr>
                <w:sz w:val="20"/>
                <w:szCs w:val="20"/>
              </w:rPr>
            </w:pPr>
            <w:r w:rsidRPr="00EF7C75">
              <w:rPr>
                <w:rFonts w:ascii="Comic Sans MS" w:eastAsia="Comic Sans MS" w:hAnsi="Comic Sans MS" w:cs="Comic Sans MS"/>
                <w:sz w:val="20"/>
                <w:szCs w:val="20"/>
              </w:rPr>
              <w:t>whole school policies and practices</w:t>
            </w:r>
          </w:p>
        </w:tc>
      </w:tr>
      <w:tr w:rsidR="00D524E1" w:rsidRPr="00EF7C75" w14:paraId="6BBFB622" w14:textId="77777777" w:rsidTr="00601F14">
        <w:trPr>
          <w:trHeight w:val="236"/>
        </w:trPr>
        <w:tc>
          <w:tcPr>
            <w:tcW w:w="4640" w:type="dxa"/>
            <w:tcBorders>
              <w:left w:val="single" w:sz="8" w:space="0" w:color="auto"/>
              <w:bottom w:val="single" w:sz="8" w:space="0" w:color="auto"/>
              <w:right w:val="single" w:sz="8" w:space="0" w:color="auto"/>
            </w:tcBorders>
            <w:vAlign w:val="bottom"/>
          </w:tcPr>
          <w:p w14:paraId="15E21D68" w14:textId="77777777" w:rsidR="00D524E1" w:rsidRPr="00EF7C75" w:rsidRDefault="00D524E1" w:rsidP="00601F14">
            <w:pPr>
              <w:rPr>
                <w:sz w:val="20"/>
                <w:szCs w:val="20"/>
              </w:rPr>
            </w:pPr>
          </w:p>
        </w:tc>
        <w:tc>
          <w:tcPr>
            <w:tcW w:w="4620" w:type="dxa"/>
            <w:tcBorders>
              <w:bottom w:val="single" w:sz="8" w:space="0" w:color="auto"/>
              <w:right w:val="single" w:sz="8" w:space="0" w:color="auto"/>
            </w:tcBorders>
            <w:vAlign w:val="bottom"/>
          </w:tcPr>
          <w:p w14:paraId="1E8EEA50" w14:textId="77777777" w:rsidR="00D524E1" w:rsidRPr="00EF7C75" w:rsidRDefault="00D524E1" w:rsidP="00601F14">
            <w:pPr>
              <w:rPr>
                <w:sz w:val="20"/>
                <w:szCs w:val="20"/>
              </w:rPr>
            </w:pPr>
          </w:p>
        </w:tc>
      </w:tr>
      <w:tr w:rsidR="00D524E1" w:rsidRPr="00EF7C75" w14:paraId="727A51C4" w14:textId="77777777" w:rsidTr="00601F14">
        <w:trPr>
          <w:trHeight w:val="274"/>
        </w:trPr>
        <w:tc>
          <w:tcPr>
            <w:tcW w:w="4640" w:type="dxa"/>
            <w:tcBorders>
              <w:left w:val="single" w:sz="8" w:space="0" w:color="auto"/>
              <w:right w:val="single" w:sz="8" w:space="0" w:color="auto"/>
            </w:tcBorders>
            <w:vAlign w:val="bottom"/>
          </w:tcPr>
          <w:p w14:paraId="34BB2399" w14:textId="77777777" w:rsidR="00D524E1" w:rsidRPr="00EF7C75" w:rsidRDefault="00D524E1" w:rsidP="00601F14">
            <w:pPr>
              <w:spacing w:line="273" w:lineRule="exact"/>
              <w:ind w:left="100"/>
              <w:rPr>
                <w:sz w:val="20"/>
                <w:szCs w:val="20"/>
              </w:rPr>
            </w:pPr>
            <w:r w:rsidRPr="00EF7C75">
              <w:rPr>
                <w:rFonts w:ascii="Comic Sans MS" w:eastAsia="Comic Sans MS" w:hAnsi="Comic Sans MS" w:cs="Comic Sans MS"/>
                <w:sz w:val="20"/>
                <w:szCs w:val="20"/>
              </w:rPr>
              <w:t>Relationships and Partnerships</w:t>
            </w:r>
          </w:p>
        </w:tc>
        <w:tc>
          <w:tcPr>
            <w:tcW w:w="4620" w:type="dxa"/>
            <w:tcBorders>
              <w:right w:val="single" w:sz="8" w:space="0" w:color="auto"/>
            </w:tcBorders>
            <w:vAlign w:val="bottom"/>
          </w:tcPr>
          <w:p w14:paraId="0A517821" w14:textId="77777777" w:rsidR="00D524E1" w:rsidRPr="00EF7C75" w:rsidRDefault="00D524E1" w:rsidP="00601F14">
            <w:pPr>
              <w:spacing w:line="273" w:lineRule="exact"/>
              <w:ind w:left="440"/>
              <w:rPr>
                <w:sz w:val="20"/>
                <w:szCs w:val="20"/>
              </w:rPr>
            </w:pPr>
            <w:r w:rsidRPr="00EF7C75">
              <w:rPr>
                <w:rFonts w:eastAsia="Times New Roman"/>
                <w:sz w:val="20"/>
                <w:szCs w:val="20"/>
              </w:rPr>
              <w:t xml:space="preserve">●   </w:t>
            </w:r>
            <w:r w:rsidRPr="00EF7C75">
              <w:rPr>
                <w:rFonts w:ascii="Comic Sans MS" w:eastAsia="Comic Sans MS" w:hAnsi="Comic Sans MS" w:cs="Comic Sans MS"/>
                <w:sz w:val="20"/>
                <w:szCs w:val="20"/>
              </w:rPr>
              <w:t>Children and young people, their</w:t>
            </w:r>
          </w:p>
        </w:tc>
      </w:tr>
      <w:tr w:rsidR="00D524E1" w:rsidRPr="00EF7C75" w14:paraId="4D762DBF" w14:textId="77777777" w:rsidTr="00601F14">
        <w:trPr>
          <w:trHeight w:val="320"/>
        </w:trPr>
        <w:tc>
          <w:tcPr>
            <w:tcW w:w="4640" w:type="dxa"/>
            <w:tcBorders>
              <w:left w:val="single" w:sz="8" w:space="0" w:color="auto"/>
              <w:right w:val="single" w:sz="8" w:space="0" w:color="auto"/>
            </w:tcBorders>
            <w:vAlign w:val="bottom"/>
          </w:tcPr>
          <w:p w14:paraId="599FCCDB" w14:textId="77777777" w:rsidR="00D524E1" w:rsidRPr="00EF7C75" w:rsidRDefault="00D524E1" w:rsidP="00601F14">
            <w:pPr>
              <w:rPr>
                <w:sz w:val="24"/>
                <w:szCs w:val="24"/>
              </w:rPr>
            </w:pPr>
          </w:p>
        </w:tc>
        <w:tc>
          <w:tcPr>
            <w:tcW w:w="4620" w:type="dxa"/>
            <w:tcBorders>
              <w:right w:val="single" w:sz="8" w:space="0" w:color="auto"/>
            </w:tcBorders>
            <w:vAlign w:val="bottom"/>
          </w:tcPr>
          <w:p w14:paraId="6282C2C0" w14:textId="77777777" w:rsidR="00D524E1" w:rsidRPr="00EF7C75" w:rsidRDefault="00D524E1" w:rsidP="00601F14">
            <w:pPr>
              <w:ind w:left="800"/>
              <w:rPr>
                <w:sz w:val="20"/>
                <w:szCs w:val="20"/>
              </w:rPr>
            </w:pPr>
            <w:r w:rsidRPr="00EF7C75">
              <w:rPr>
                <w:rFonts w:ascii="Comic Sans MS" w:eastAsia="Comic Sans MS" w:hAnsi="Comic Sans MS" w:cs="Comic Sans MS"/>
                <w:sz w:val="20"/>
                <w:szCs w:val="20"/>
              </w:rPr>
              <w:t>parents and other external partners</w:t>
            </w:r>
          </w:p>
        </w:tc>
      </w:tr>
      <w:tr w:rsidR="00D524E1" w:rsidRPr="00EF7C75" w14:paraId="401EFA18" w14:textId="77777777" w:rsidTr="00601F14">
        <w:trPr>
          <w:trHeight w:val="322"/>
        </w:trPr>
        <w:tc>
          <w:tcPr>
            <w:tcW w:w="4640" w:type="dxa"/>
            <w:tcBorders>
              <w:left w:val="single" w:sz="8" w:space="0" w:color="auto"/>
              <w:right w:val="single" w:sz="8" w:space="0" w:color="auto"/>
            </w:tcBorders>
            <w:vAlign w:val="bottom"/>
          </w:tcPr>
          <w:p w14:paraId="49C5C4BD" w14:textId="77777777" w:rsidR="00D524E1" w:rsidRPr="00EF7C75" w:rsidRDefault="00D524E1" w:rsidP="00601F14">
            <w:pPr>
              <w:rPr>
                <w:sz w:val="24"/>
                <w:szCs w:val="24"/>
              </w:rPr>
            </w:pPr>
          </w:p>
        </w:tc>
        <w:tc>
          <w:tcPr>
            <w:tcW w:w="4620" w:type="dxa"/>
            <w:tcBorders>
              <w:right w:val="single" w:sz="8" w:space="0" w:color="auto"/>
            </w:tcBorders>
            <w:vAlign w:val="bottom"/>
          </w:tcPr>
          <w:p w14:paraId="43196405" w14:textId="77777777" w:rsidR="00D524E1" w:rsidRPr="00EF7C75" w:rsidRDefault="00D524E1" w:rsidP="00601F14">
            <w:pPr>
              <w:ind w:left="800"/>
              <w:rPr>
                <w:sz w:val="20"/>
                <w:szCs w:val="20"/>
              </w:rPr>
            </w:pPr>
            <w:r w:rsidRPr="00EF7C75">
              <w:rPr>
                <w:rFonts w:ascii="Comic Sans MS" w:eastAsia="Comic Sans MS" w:hAnsi="Comic Sans MS" w:cs="Comic Sans MS"/>
                <w:sz w:val="20"/>
                <w:szCs w:val="20"/>
              </w:rPr>
              <w:t>are actively involved in wellbeing</w:t>
            </w:r>
          </w:p>
        </w:tc>
      </w:tr>
      <w:tr w:rsidR="00D524E1" w:rsidRPr="00EF7C75" w14:paraId="2567219E" w14:textId="77777777" w:rsidTr="00601F14">
        <w:trPr>
          <w:trHeight w:val="322"/>
        </w:trPr>
        <w:tc>
          <w:tcPr>
            <w:tcW w:w="4640" w:type="dxa"/>
            <w:tcBorders>
              <w:left w:val="single" w:sz="8" w:space="0" w:color="auto"/>
              <w:right w:val="single" w:sz="8" w:space="0" w:color="auto"/>
            </w:tcBorders>
            <w:vAlign w:val="bottom"/>
          </w:tcPr>
          <w:p w14:paraId="7F6D423B" w14:textId="77777777" w:rsidR="00D524E1" w:rsidRPr="00EF7C75" w:rsidRDefault="00D524E1" w:rsidP="00601F14">
            <w:pPr>
              <w:rPr>
                <w:sz w:val="24"/>
                <w:szCs w:val="24"/>
              </w:rPr>
            </w:pPr>
          </w:p>
        </w:tc>
        <w:tc>
          <w:tcPr>
            <w:tcW w:w="4620" w:type="dxa"/>
            <w:tcBorders>
              <w:right w:val="single" w:sz="8" w:space="0" w:color="auto"/>
            </w:tcBorders>
            <w:vAlign w:val="bottom"/>
          </w:tcPr>
          <w:p w14:paraId="1D92D7A2" w14:textId="77777777" w:rsidR="00D524E1" w:rsidRPr="00EF7C75" w:rsidRDefault="00D524E1" w:rsidP="00601F14">
            <w:pPr>
              <w:ind w:left="800"/>
              <w:rPr>
                <w:sz w:val="20"/>
                <w:szCs w:val="20"/>
              </w:rPr>
            </w:pPr>
            <w:r w:rsidRPr="00EF7C75">
              <w:rPr>
                <w:rFonts w:ascii="Comic Sans MS" w:eastAsia="Comic Sans MS" w:hAnsi="Comic Sans MS" w:cs="Comic Sans MS"/>
                <w:sz w:val="20"/>
                <w:szCs w:val="20"/>
              </w:rPr>
              <w:t>promotion within the school community</w:t>
            </w:r>
          </w:p>
        </w:tc>
      </w:tr>
      <w:tr w:rsidR="00D524E1" w:rsidRPr="00EF7C75" w14:paraId="3AF9A77F" w14:textId="77777777" w:rsidTr="00601F14">
        <w:trPr>
          <w:trHeight w:val="322"/>
        </w:trPr>
        <w:tc>
          <w:tcPr>
            <w:tcW w:w="4640" w:type="dxa"/>
            <w:tcBorders>
              <w:left w:val="single" w:sz="8" w:space="0" w:color="auto"/>
              <w:right w:val="single" w:sz="8" w:space="0" w:color="auto"/>
            </w:tcBorders>
            <w:vAlign w:val="bottom"/>
          </w:tcPr>
          <w:p w14:paraId="008173FB" w14:textId="77777777" w:rsidR="00D524E1" w:rsidRPr="00EF7C75" w:rsidRDefault="00D524E1" w:rsidP="00601F14">
            <w:pPr>
              <w:rPr>
                <w:sz w:val="24"/>
                <w:szCs w:val="24"/>
              </w:rPr>
            </w:pPr>
          </w:p>
        </w:tc>
        <w:tc>
          <w:tcPr>
            <w:tcW w:w="4620" w:type="dxa"/>
            <w:tcBorders>
              <w:right w:val="single" w:sz="8" w:space="0" w:color="auto"/>
            </w:tcBorders>
            <w:vAlign w:val="bottom"/>
          </w:tcPr>
          <w:p w14:paraId="014B25E6" w14:textId="77777777" w:rsidR="00D524E1" w:rsidRPr="00EF7C75" w:rsidRDefault="00D524E1" w:rsidP="00601F14">
            <w:pPr>
              <w:ind w:left="440"/>
              <w:rPr>
                <w:sz w:val="20"/>
                <w:szCs w:val="20"/>
              </w:rPr>
            </w:pPr>
            <w:r w:rsidRPr="00EF7C75">
              <w:rPr>
                <w:rFonts w:eastAsia="Times New Roman"/>
                <w:sz w:val="20"/>
                <w:szCs w:val="20"/>
              </w:rPr>
              <w:t xml:space="preserve">●   </w:t>
            </w:r>
            <w:r w:rsidRPr="00EF7C75">
              <w:rPr>
                <w:rFonts w:ascii="Comic Sans MS" w:eastAsia="Comic Sans MS" w:hAnsi="Comic Sans MS" w:cs="Comic Sans MS"/>
                <w:sz w:val="20"/>
                <w:szCs w:val="20"/>
              </w:rPr>
              <w:t xml:space="preserve">All adults in schools and </w:t>
            </w:r>
            <w:proofErr w:type="spellStart"/>
            <w:r w:rsidRPr="00EF7C75">
              <w:rPr>
                <w:rFonts w:ascii="Comic Sans MS" w:eastAsia="Comic Sans MS" w:hAnsi="Comic Sans MS" w:cs="Comic Sans MS"/>
                <w:sz w:val="20"/>
                <w:szCs w:val="20"/>
              </w:rPr>
              <w:t>Centres</w:t>
            </w:r>
            <w:proofErr w:type="spellEnd"/>
            <w:r w:rsidRPr="00EF7C75">
              <w:rPr>
                <w:rFonts w:ascii="Comic Sans MS" w:eastAsia="Comic Sans MS" w:hAnsi="Comic Sans MS" w:cs="Comic Sans MS"/>
                <w:sz w:val="20"/>
                <w:szCs w:val="20"/>
              </w:rPr>
              <w:t xml:space="preserve"> for</w:t>
            </w:r>
          </w:p>
        </w:tc>
      </w:tr>
      <w:tr w:rsidR="00D524E1" w:rsidRPr="00EF7C75" w14:paraId="0DEEECA3" w14:textId="77777777" w:rsidTr="00601F14">
        <w:trPr>
          <w:trHeight w:val="145"/>
        </w:trPr>
        <w:tc>
          <w:tcPr>
            <w:tcW w:w="4640" w:type="dxa"/>
            <w:tcBorders>
              <w:left w:val="single" w:sz="8" w:space="0" w:color="auto"/>
              <w:right w:val="single" w:sz="8" w:space="0" w:color="auto"/>
            </w:tcBorders>
            <w:vAlign w:val="bottom"/>
          </w:tcPr>
          <w:p w14:paraId="169B884B" w14:textId="77777777" w:rsidR="00D524E1" w:rsidRPr="00EF7C75" w:rsidRDefault="00D524E1" w:rsidP="00601F14">
            <w:pPr>
              <w:rPr>
                <w:sz w:val="24"/>
                <w:szCs w:val="24"/>
              </w:rPr>
            </w:pPr>
          </w:p>
        </w:tc>
        <w:tc>
          <w:tcPr>
            <w:tcW w:w="4620" w:type="dxa"/>
            <w:tcBorders>
              <w:right w:val="single" w:sz="8" w:space="0" w:color="auto"/>
            </w:tcBorders>
            <w:vAlign w:val="bottom"/>
          </w:tcPr>
          <w:p w14:paraId="67C8659B" w14:textId="77777777" w:rsidR="00D524E1" w:rsidRPr="00EF7C75" w:rsidRDefault="00D524E1" w:rsidP="00601F14">
            <w:pPr>
              <w:ind w:left="800"/>
              <w:rPr>
                <w:sz w:val="20"/>
                <w:szCs w:val="20"/>
              </w:rPr>
            </w:pPr>
            <w:r w:rsidRPr="00EF7C75">
              <w:rPr>
                <w:rFonts w:ascii="Comic Sans MS" w:eastAsia="Comic Sans MS" w:hAnsi="Comic Sans MS" w:cs="Comic Sans MS"/>
                <w:sz w:val="20"/>
                <w:szCs w:val="20"/>
              </w:rPr>
              <w:t xml:space="preserve">education have an increased awareness of the importance of wellbeing being promoted including listening to and providing a voice for students and </w:t>
            </w:r>
            <w:r w:rsidRPr="00EF7C75">
              <w:rPr>
                <w:rFonts w:ascii="Comic Sans MS" w:eastAsia="Comic Sans MS" w:hAnsi="Comic Sans MS" w:cs="Comic Sans MS"/>
                <w:sz w:val="20"/>
                <w:szCs w:val="20"/>
              </w:rPr>
              <w:lastRenderedPageBreak/>
              <w:t xml:space="preserve">guiding them to internal and external support as needed </w:t>
            </w:r>
          </w:p>
        </w:tc>
      </w:tr>
      <w:tr w:rsidR="00D524E1" w:rsidRPr="00EF7C75" w14:paraId="3647E033" w14:textId="77777777" w:rsidTr="00601F14">
        <w:trPr>
          <w:trHeight w:val="39"/>
        </w:trPr>
        <w:tc>
          <w:tcPr>
            <w:tcW w:w="4640" w:type="dxa"/>
            <w:tcBorders>
              <w:left w:val="single" w:sz="8" w:space="0" w:color="auto"/>
              <w:bottom w:val="single" w:sz="8" w:space="0" w:color="auto"/>
              <w:right w:val="single" w:sz="8" w:space="0" w:color="auto"/>
            </w:tcBorders>
            <w:vAlign w:val="bottom"/>
          </w:tcPr>
          <w:p w14:paraId="21F8F053" w14:textId="77777777" w:rsidR="00D524E1" w:rsidRPr="00EF7C75" w:rsidRDefault="00D524E1" w:rsidP="00601F14">
            <w:pPr>
              <w:rPr>
                <w:sz w:val="3"/>
                <w:szCs w:val="3"/>
              </w:rPr>
            </w:pPr>
          </w:p>
        </w:tc>
        <w:tc>
          <w:tcPr>
            <w:tcW w:w="4620" w:type="dxa"/>
            <w:tcBorders>
              <w:bottom w:val="single" w:sz="8" w:space="0" w:color="auto"/>
              <w:right w:val="single" w:sz="8" w:space="0" w:color="auto"/>
            </w:tcBorders>
            <w:vAlign w:val="bottom"/>
          </w:tcPr>
          <w:p w14:paraId="66286216" w14:textId="77777777" w:rsidR="00D524E1" w:rsidRPr="00EF7C75" w:rsidRDefault="00D524E1" w:rsidP="00601F14">
            <w:pPr>
              <w:rPr>
                <w:sz w:val="3"/>
                <w:szCs w:val="3"/>
              </w:rPr>
            </w:pPr>
          </w:p>
        </w:tc>
      </w:tr>
    </w:tbl>
    <w:p w14:paraId="7E70E82E" w14:textId="77777777" w:rsidR="00D524E1" w:rsidRPr="00EF7C75" w:rsidRDefault="00D524E1" w:rsidP="00D524E1">
      <w:pPr>
        <w:spacing w:line="20" w:lineRule="exact"/>
        <w:rPr>
          <w:sz w:val="20"/>
          <w:szCs w:val="20"/>
        </w:rPr>
      </w:pPr>
      <w:r w:rsidRPr="00EF7C75">
        <w:rPr>
          <w:noProof/>
          <w:sz w:val="20"/>
          <w:szCs w:val="20"/>
        </w:rPr>
        <mc:AlternateContent>
          <mc:Choice Requires="wps">
            <w:drawing>
              <wp:anchor distT="0" distB="0" distL="114300" distR="114300" simplePos="0" relativeHeight="251664384" behindDoc="1" locked="0" layoutInCell="0" allowOverlap="1" wp14:anchorId="5F523273" wp14:editId="6F6650EC">
                <wp:simplePos x="0" y="0"/>
                <wp:positionH relativeFrom="column">
                  <wp:posOffset>-6350</wp:posOffset>
                </wp:positionH>
                <wp:positionV relativeFrom="paragraph">
                  <wp:posOffset>-3943985</wp:posOffset>
                </wp:positionV>
                <wp:extent cx="11430" cy="12700"/>
                <wp:effectExtent l="0" t="0" r="0" b="0"/>
                <wp:wrapNone/>
                <wp:docPr id="11" name="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 cy="12700"/>
                        </a:xfrm>
                        <a:prstGeom prst="rect">
                          <a:avLst/>
                        </a:prstGeom>
                        <a:solidFill>
                          <a:srgbClr val="000000"/>
                        </a:solidFill>
                      </wps:spPr>
                      <wps:bodyPr/>
                    </wps:wsp>
                  </a:graphicData>
                </a:graphic>
              </wp:anchor>
            </w:drawing>
          </mc:Choice>
          <mc:Fallback>
            <w:pict>
              <v:rect w14:anchorId="3AEF92A0" id="Shape 11" o:spid="_x0000_s1026" style="position:absolute;margin-left:-.5pt;margin-top:-310.55pt;width:.9pt;height:1pt;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" o:allowincell="f" fillcolor="black" stroked="f"/>
            </w:pict>
          </mc:Fallback>
        </mc:AlternateContent>
      </w:r>
      <w:r w:rsidRPr="00EF7C75">
        <w:rPr>
          <w:noProof/>
          <w:sz w:val="20"/>
          <w:szCs w:val="20"/>
        </w:rPr>
        <mc:AlternateContent>
          <mc:Choice Requires="wps">
            <w:drawing>
              <wp:anchor distT="0" distB="0" distL="114300" distR="114300" simplePos="0" relativeHeight="251665408" behindDoc="1" locked="0" layoutInCell="0" allowOverlap="1" wp14:anchorId="433B6432" wp14:editId="587FB2BF">
                <wp:simplePos x="0" y="0"/>
                <wp:positionH relativeFrom="column">
                  <wp:posOffset>2925445</wp:posOffset>
                </wp:positionH>
                <wp:positionV relativeFrom="paragraph">
                  <wp:posOffset>-3943985</wp:posOffset>
                </wp:positionV>
                <wp:extent cx="12065" cy="12700"/>
                <wp:effectExtent l="0" t="0" r="0" b="0"/>
                <wp:wrapNone/>
                <wp:docPr id="12" name="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 cy="12700"/>
                        </a:xfrm>
                        <a:prstGeom prst="rect">
                          <a:avLst/>
                        </a:prstGeom>
                        <a:solidFill>
                          <a:srgbClr val="000000"/>
                        </a:solidFill>
                      </wps:spPr>
                      <wps:bodyPr/>
                    </wps:wsp>
                  </a:graphicData>
                </a:graphic>
              </wp:anchor>
            </w:drawing>
          </mc:Choice>
          <mc:Fallback>
            <w:pict>
              <v:rect w14:anchorId="7306A2CB" id="Shape 12" o:spid="_x0000_s1026" style="position:absolute;margin-left:230.35pt;margin-top:-310.55pt;width:.95pt;height:1pt;z-index:-251651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" o:allowincell="f" fillcolor="black" stroked="f"/>
            </w:pict>
          </mc:Fallback>
        </mc:AlternateContent>
      </w:r>
      <w:r w:rsidRPr="00EF7C75">
        <w:rPr>
          <w:noProof/>
          <w:sz w:val="20"/>
          <w:szCs w:val="20"/>
        </w:rPr>
        <mc:AlternateContent>
          <mc:Choice Requires="wps">
            <w:drawing>
              <wp:anchor distT="0" distB="0" distL="114300" distR="114300" simplePos="0" relativeHeight="251666432" behindDoc="1" locked="0" layoutInCell="0" allowOverlap="1" wp14:anchorId="35F92866" wp14:editId="328F90D2">
                <wp:simplePos x="0" y="0"/>
                <wp:positionH relativeFrom="column">
                  <wp:posOffset>-6350</wp:posOffset>
                </wp:positionH>
                <wp:positionV relativeFrom="paragraph">
                  <wp:posOffset>-8890</wp:posOffset>
                </wp:positionV>
                <wp:extent cx="11430" cy="12065"/>
                <wp:effectExtent l="0" t="0" r="0" b="0"/>
                <wp:wrapNone/>
                <wp:docPr id="13" name="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 cy="12065"/>
                        </a:xfrm>
                        <a:prstGeom prst="rect">
                          <a:avLst/>
                        </a:prstGeom>
                        <a:solidFill>
                          <a:srgbClr val="000000"/>
                        </a:solidFill>
                      </wps:spPr>
                      <wps:bodyPr/>
                    </wps:wsp>
                  </a:graphicData>
                </a:graphic>
              </wp:anchor>
            </w:drawing>
          </mc:Choice>
          <mc:Fallback>
            <w:pict>
              <v:rect w14:anchorId="1A813D2F" id="Shape 13" o:spid="_x0000_s1026" style="position:absolute;margin-left:-.5pt;margin-top:-.7pt;width:.9pt;height:.95pt;z-index:-2516500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" o:allowincell="f" fillcolor="black" stroked="f"/>
            </w:pict>
          </mc:Fallback>
        </mc:AlternateContent>
      </w:r>
      <w:r w:rsidRPr="00EF7C75">
        <w:rPr>
          <w:noProof/>
          <w:sz w:val="20"/>
          <w:szCs w:val="20"/>
        </w:rPr>
        <mc:AlternateContent>
          <mc:Choice Requires="wps">
            <w:drawing>
              <wp:anchor distT="0" distB="0" distL="114300" distR="114300" simplePos="0" relativeHeight="251667456" behindDoc="1" locked="0" layoutInCell="0" allowOverlap="1" wp14:anchorId="48B391DE" wp14:editId="2BEFD9BA">
                <wp:simplePos x="0" y="0"/>
                <wp:positionH relativeFrom="column">
                  <wp:posOffset>-6350</wp:posOffset>
                </wp:positionH>
                <wp:positionV relativeFrom="paragraph">
                  <wp:posOffset>-8890</wp:posOffset>
                </wp:positionV>
                <wp:extent cx="11430" cy="12065"/>
                <wp:effectExtent l="0" t="0" r="0" b="0"/>
                <wp:wrapNone/>
                <wp:docPr id="14" name="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 cy="12065"/>
                        </a:xfrm>
                        <a:prstGeom prst="rect">
                          <a:avLst/>
                        </a:prstGeom>
                        <a:solidFill>
                          <a:srgbClr val="000000"/>
                        </a:solidFill>
                      </wps:spPr>
                      <wps:bodyPr/>
                    </wps:wsp>
                  </a:graphicData>
                </a:graphic>
              </wp:anchor>
            </w:drawing>
          </mc:Choice>
          <mc:Fallback>
            <w:pict>
              <v:rect w14:anchorId="695A7FEA" id="Shape 14" o:spid="_x0000_s1026" style="position:absolute;margin-left:-.5pt;margin-top:-.7pt;width:.9pt;height:.95pt;z-index:-2516490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" o:allowincell="f" fillcolor="black" stroked="f"/>
            </w:pict>
          </mc:Fallback>
        </mc:AlternateContent>
      </w:r>
      <w:r w:rsidRPr="00EF7C75">
        <w:rPr>
          <w:noProof/>
          <w:sz w:val="20"/>
          <w:szCs w:val="20"/>
        </w:rPr>
        <mc:AlternateContent>
          <mc:Choice Requires="wps">
            <w:drawing>
              <wp:anchor distT="0" distB="0" distL="114300" distR="114300" simplePos="0" relativeHeight="251668480" behindDoc="1" locked="0" layoutInCell="0" allowOverlap="1" wp14:anchorId="2B807383" wp14:editId="79DC323E">
                <wp:simplePos x="0" y="0"/>
                <wp:positionH relativeFrom="column">
                  <wp:posOffset>2925445</wp:posOffset>
                </wp:positionH>
                <wp:positionV relativeFrom="paragraph">
                  <wp:posOffset>-8890</wp:posOffset>
                </wp:positionV>
                <wp:extent cx="12065" cy="12065"/>
                <wp:effectExtent l="0" t="0" r="0" b="0"/>
                <wp:wrapNone/>
                <wp:docPr id="15" name="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 cy="12065"/>
                        </a:xfrm>
                        <a:prstGeom prst="rect">
                          <a:avLst/>
                        </a:prstGeom>
                        <a:solidFill>
                          <a:srgbClr val="000000"/>
                        </a:solidFill>
                      </wps:spPr>
                      <wps:bodyPr/>
                    </wps:wsp>
                  </a:graphicData>
                </a:graphic>
              </wp:anchor>
            </w:drawing>
          </mc:Choice>
          <mc:Fallback>
            <w:pict>
              <v:rect w14:anchorId="6562574C" id="Shape 15" o:spid="_x0000_s1026" style="position:absolute;margin-left:230.35pt;margin-top:-.7pt;width:.95pt;height:.95pt;z-index:-2516480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" o:allowincell="f" fillcolor="black" stroked="f"/>
            </w:pict>
          </mc:Fallback>
        </mc:AlternateContent>
      </w:r>
    </w:p>
    <w:p w14:paraId="4C881CE1" w14:textId="77777777" w:rsidR="00D524E1" w:rsidRPr="00EF7C75" w:rsidRDefault="00D524E1" w:rsidP="00D524E1">
      <w:pPr>
        <w:sectPr w:rsidR="00D524E1" w:rsidRPr="00EF7C75" w:rsidSect="00D524E1">
          <w:pgSz w:w="12240" w:h="15840"/>
          <w:pgMar w:top="1440" w:right="1440" w:bottom="1044" w:left="1340" w:header="0" w:footer="0" w:gutter="0"/>
          <w:cols w:space="720" w:equalWidth="0">
            <w:col w:w="9460"/>
          </w:cols>
        </w:sectPr>
      </w:pPr>
    </w:p>
    <w:p w14:paraId="1CC8BA6F" w14:textId="77777777" w:rsidR="00D524E1" w:rsidRPr="00EF7C75" w:rsidRDefault="00D524E1" w:rsidP="00D524E1">
      <w:pPr>
        <w:rPr>
          <w:sz w:val="20"/>
          <w:szCs w:val="20"/>
        </w:rPr>
      </w:pPr>
      <w:bookmarkStart w:id="5" w:name="page7"/>
      <w:bookmarkEnd w:id="5"/>
      <w:r w:rsidRPr="00EF7C75">
        <w:rPr>
          <w:rFonts w:ascii="Comic Sans MS" w:eastAsia="Comic Sans MS" w:hAnsi="Comic Sans MS" w:cs="Comic Sans MS"/>
          <w:b/>
          <w:bCs/>
          <w:sz w:val="20"/>
          <w:szCs w:val="20"/>
        </w:rPr>
        <w:lastRenderedPageBreak/>
        <w:t>Role and Responsibilities</w:t>
      </w:r>
    </w:p>
    <w:p w14:paraId="5BA4EDDE" w14:textId="77777777" w:rsidR="00D524E1" w:rsidRPr="00EF7C75" w:rsidRDefault="00D524E1" w:rsidP="00D524E1">
      <w:pPr>
        <w:spacing w:line="278" w:lineRule="exact"/>
        <w:rPr>
          <w:sz w:val="20"/>
          <w:szCs w:val="20"/>
        </w:rPr>
      </w:pPr>
    </w:p>
    <w:p w14:paraId="61464AAB" w14:textId="77777777" w:rsidR="00D524E1" w:rsidRPr="00EF7C75" w:rsidRDefault="00D524E1" w:rsidP="00D524E1">
      <w:pPr>
        <w:ind w:right="220"/>
        <w:rPr>
          <w:sz w:val="20"/>
          <w:szCs w:val="20"/>
        </w:rPr>
      </w:pPr>
      <w:r w:rsidRPr="00EF7C75">
        <w:rPr>
          <w:rFonts w:ascii="Comic Sans MS" w:eastAsia="Comic Sans MS" w:hAnsi="Comic Sans MS" w:cs="Comic Sans MS"/>
          <w:sz w:val="20"/>
          <w:szCs w:val="20"/>
        </w:rPr>
        <w:t xml:space="preserve">The </w:t>
      </w:r>
      <w:proofErr w:type="gramStart"/>
      <w:r w:rsidRPr="00EF7C75">
        <w:rPr>
          <w:rFonts w:ascii="Comic Sans MS" w:eastAsia="Comic Sans MS" w:hAnsi="Comic Sans MS" w:cs="Comic Sans MS"/>
          <w:sz w:val="20"/>
          <w:szCs w:val="20"/>
        </w:rPr>
        <w:t>Principal</w:t>
      </w:r>
      <w:proofErr w:type="gramEnd"/>
      <w:r w:rsidRPr="00EF7C75">
        <w:rPr>
          <w:rFonts w:ascii="Comic Sans MS" w:eastAsia="Comic Sans MS" w:hAnsi="Comic Sans MS" w:cs="Comic Sans MS"/>
          <w:sz w:val="20"/>
          <w:szCs w:val="20"/>
        </w:rPr>
        <w:t xml:space="preserve"> has overall responsibility to ensure that all tasks and duties in this policy are delivered and completed in an effective way. It is the responsibility of the class teacher to implement staged interventions at class level. These responsibilities are shared with the Special Education Team. The </w:t>
      </w:r>
      <w:proofErr w:type="gramStart"/>
      <w:r w:rsidRPr="00EF7C75">
        <w:rPr>
          <w:rFonts w:ascii="Comic Sans MS" w:eastAsia="Comic Sans MS" w:hAnsi="Comic Sans MS" w:cs="Comic Sans MS"/>
          <w:sz w:val="20"/>
          <w:szCs w:val="20"/>
        </w:rPr>
        <w:t>Principal</w:t>
      </w:r>
      <w:proofErr w:type="gramEnd"/>
      <w:r w:rsidRPr="00EF7C75">
        <w:rPr>
          <w:rFonts w:ascii="Comic Sans MS" w:eastAsia="Comic Sans MS" w:hAnsi="Comic Sans MS" w:cs="Comic Sans MS"/>
          <w:sz w:val="20"/>
          <w:szCs w:val="20"/>
        </w:rPr>
        <w:t xml:space="preserve"> is involved at all stages of the continuum of support and assumes a primary role when an assessment may be required. Parents have a role at all </w:t>
      </w:r>
      <w:proofErr w:type="gramStart"/>
      <w:r w:rsidRPr="00EF7C75">
        <w:rPr>
          <w:rFonts w:ascii="Comic Sans MS" w:eastAsia="Comic Sans MS" w:hAnsi="Comic Sans MS" w:cs="Comic Sans MS"/>
          <w:sz w:val="20"/>
          <w:szCs w:val="20"/>
        </w:rPr>
        <w:t>stages</w:t>
      </w:r>
      <w:proofErr w:type="gramEnd"/>
      <w:r w:rsidRPr="00EF7C75">
        <w:rPr>
          <w:rFonts w:ascii="Comic Sans MS" w:eastAsia="Comic Sans MS" w:hAnsi="Comic Sans MS" w:cs="Comic Sans MS"/>
          <w:sz w:val="20"/>
          <w:szCs w:val="20"/>
        </w:rPr>
        <w:t xml:space="preserve"> and the lines of communication must be always kept open.</w:t>
      </w:r>
    </w:p>
    <w:p w14:paraId="60AB66F9" w14:textId="77777777" w:rsidR="00D524E1" w:rsidRPr="00EF7C75" w:rsidRDefault="00D524E1" w:rsidP="00D524E1">
      <w:pPr>
        <w:spacing w:line="277" w:lineRule="exact"/>
        <w:rPr>
          <w:sz w:val="20"/>
          <w:szCs w:val="20"/>
        </w:rPr>
      </w:pPr>
    </w:p>
    <w:p w14:paraId="2A9A4B08" w14:textId="77777777" w:rsidR="00D524E1" w:rsidRPr="00EF7C75" w:rsidRDefault="00D524E1" w:rsidP="00D524E1">
      <w:pPr>
        <w:rPr>
          <w:sz w:val="20"/>
          <w:szCs w:val="20"/>
        </w:rPr>
      </w:pPr>
      <w:r w:rsidRPr="00EF7C75">
        <w:rPr>
          <w:rFonts w:ascii="Comic Sans MS" w:eastAsia="Comic Sans MS" w:hAnsi="Comic Sans MS" w:cs="Comic Sans MS"/>
          <w:b/>
          <w:bCs/>
          <w:sz w:val="20"/>
          <w:szCs w:val="20"/>
        </w:rPr>
        <w:t>Ratification and Communication</w:t>
      </w:r>
    </w:p>
    <w:p w14:paraId="7C3D2CF2" w14:textId="77777777" w:rsidR="00D524E1" w:rsidRPr="00EF7C75" w:rsidRDefault="00D524E1" w:rsidP="00D524E1">
      <w:pPr>
        <w:spacing w:line="277" w:lineRule="exact"/>
        <w:rPr>
          <w:sz w:val="20"/>
          <w:szCs w:val="20"/>
        </w:rPr>
      </w:pPr>
    </w:p>
    <w:p w14:paraId="51F24536" w14:textId="77777777" w:rsidR="00D524E1" w:rsidRPr="00EF7C75" w:rsidRDefault="00D524E1" w:rsidP="00D524E1">
      <w:pPr>
        <w:rPr>
          <w:sz w:val="20"/>
          <w:szCs w:val="20"/>
        </w:rPr>
      </w:pPr>
      <w:r w:rsidRPr="00EF7C75">
        <w:rPr>
          <w:rFonts w:ascii="Comic Sans MS" w:eastAsia="Comic Sans MS" w:hAnsi="Comic Sans MS" w:cs="Comic Sans MS"/>
          <w:sz w:val="20"/>
          <w:szCs w:val="20"/>
        </w:rPr>
        <w:t>This policy was reviewed by Staff &amp; Parents.</w:t>
      </w:r>
    </w:p>
    <w:p w14:paraId="565607DA" w14:textId="77777777" w:rsidR="00D524E1" w:rsidRPr="00EF7C75" w:rsidRDefault="00D524E1" w:rsidP="00D524E1">
      <w:pPr>
        <w:spacing w:line="244" w:lineRule="auto"/>
        <w:ind w:right="360"/>
        <w:rPr>
          <w:sz w:val="20"/>
          <w:szCs w:val="20"/>
        </w:rPr>
      </w:pPr>
      <w:r w:rsidRPr="00EF7C75">
        <w:rPr>
          <w:rFonts w:ascii="Comic Sans MS" w:eastAsia="Comic Sans MS" w:hAnsi="Comic Sans MS" w:cs="Comic Sans MS"/>
          <w:sz w:val="20"/>
          <w:szCs w:val="20"/>
        </w:rPr>
        <w:t>This policy was ratified by the Board of Management on __________________ and communicated to parents thereafter.</w:t>
      </w:r>
    </w:p>
    <w:p w14:paraId="3D780ADD" w14:textId="77777777" w:rsidR="00D524E1" w:rsidRPr="00EF7C75" w:rsidRDefault="00D524E1" w:rsidP="00D524E1">
      <w:pPr>
        <w:spacing w:line="274" w:lineRule="exact"/>
        <w:rPr>
          <w:sz w:val="20"/>
          <w:szCs w:val="20"/>
        </w:rPr>
      </w:pPr>
    </w:p>
    <w:p w14:paraId="4145A3DD" w14:textId="77777777" w:rsidR="00D524E1" w:rsidRPr="00EF7C75" w:rsidRDefault="00D524E1" w:rsidP="00D524E1">
      <w:pPr>
        <w:rPr>
          <w:sz w:val="20"/>
          <w:szCs w:val="20"/>
        </w:rPr>
      </w:pPr>
      <w:r w:rsidRPr="00EF7C75">
        <w:rPr>
          <w:rFonts w:ascii="Comic Sans MS" w:eastAsia="Comic Sans MS" w:hAnsi="Comic Sans MS" w:cs="Comic Sans MS"/>
          <w:b/>
          <w:bCs/>
          <w:sz w:val="20"/>
          <w:szCs w:val="20"/>
        </w:rPr>
        <w:t>Review Timetable</w:t>
      </w:r>
    </w:p>
    <w:p w14:paraId="27AC3E7C" w14:textId="77777777" w:rsidR="00D524E1" w:rsidRPr="00EF7C75" w:rsidRDefault="00D524E1" w:rsidP="00D524E1">
      <w:pPr>
        <w:spacing w:line="278" w:lineRule="exact"/>
        <w:rPr>
          <w:sz w:val="20"/>
          <w:szCs w:val="20"/>
        </w:rPr>
      </w:pPr>
    </w:p>
    <w:p w14:paraId="15E5F5CA" w14:textId="77777777" w:rsidR="00D524E1" w:rsidRPr="00EF7C75" w:rsidRDefault="00D524E1" w:rsidP="00D524E1">
      <w:pPr>
        <w:spacing w:line="244" w:lineRule="auto"/>
        <w:ind w:right="320"/>
        <w:rPr>
          <w:sz w:val="20"/>
          <w:szCs w:val="20"/>
        </w:rPr>
      </w:pPr>
      <w:r w:rsidRPr="00EF7C75">
        <w:rPr>
          <w:rFonts w:ascii="Comic Sans MS" w:eastAsia="Comic Sans MS" w:hAnsi="Comic Sans MS" w:cs="Comic Sans MS"/>
          <w:sz w:val="20"/>
          <w:szCs w:val="20"/>
        </w:rPr>
        <w:t xml:space="preserve">This policy will be reviewed in 3 </w:t>
      </w:r>
      <w:proofErr w:type="spellStart"/>
      <w:proofErr w:type="gramStart"/>
      <w:r w:rsidRPr="00EF7C75">
        <w:rPr>
          <w:rFonts w:ascii="Comic Sans MS" w:eastAsia="Comic Sans MS" w:hAnsi="Comic Sans MS" w:cs="Comic Sans MS"/>
          <w:sz w:val="20"/>
          <w:szCs w:val="20"/>
        </w:rPr>
        <w:t>years</w:t>
      </w:r>
      <w:proofErr w:type="gramEnd"/>
      <w:r w:rsidRPr="00EF7C75">
        <w:rPr>
          <w:rFonts w:ascii="Comic Sans MS" w:eastAsia="Comic Sans MS" w:hAnsi="Comic Sans MS" w:cs="Comic Sans MS"/>
          <w:sz w:val="20"/>
          <w:szCs w:val="20"/>
        </w:rPr>
        <w:t xml:space="preserve"> time</w:t>
      </w:r>
      <w:proofErr w:type="spellEnd"/>
      <w:r w:rsidRPr="00EF7C75">
        <w:rPr>
          <w:rFonts w:ascii="Comic Sans MS" w:eastAsia="Comic Sans MS" w:hAnsi="Comic Sans MS" w:cs="Comic Sans MS"/>
          <w:sz w:val="20"/>
          <w:szCs w:val="20"/>
        </w:rPr>
        <w:t xml:space="preserve"> and amended as necessary by means of a whole school collaborative process.  </w:t>
      </w:r>
      <w:proofErr w:type="gramStart"/>
      <w:r w:rsidRPr="00EF7C75">
        <w:rPr>
          <w:rFonts w:ascii="Comic Sans MS" w:eastAsia="Comic Sans MS" w:hAnsi="Comic Sans MS" w:cs="Comic Sans MS"/>
          <w:sz w:val="20"/>
          <w:szCs w:val="20"/>
        </w:rPr>
        <w:t>In the event that</w:t>
      </w:r>
      <w:proofErr w:type="gramEnd"/>
      <w:r w:rsidRPr="00EF7C75">
        <w:rPr>
          <w:rFonts w:ascii="Comic Sans MS" w:eastAsia="Comic Sans MS" w:hAnsi="Comic Sans MS" w:cs="Comic Sans MS"/>
          <w:sz w:val="20"/>
          <w:szCs w:val="20"/>
        </w:rPr>
        <w:t xml:space="preserve"> a departmental circular requires revision of this policy, then a review/update will be carried out immediately. </w:t>
      </w:r>
    </w:p>
    <w:p w14:paraId="3212F896" w14:textId="77777777" w:rsidR="00D524E1" w:rsidRPr="00EF7C75" w:rsidRDefault="00D524E1" w:rsidP="00D524E1">
      <w:pPr>
        <w:spacing w:line="268" w:lineRule="exact"/>
        <w:rPr>
          <w:sz w:val="20"/>
          <w:szCs w:val="20"/>
        </w:rPr>
      </w:pPr>
    </w:p>
    <w:p w14:paraId="1CD760CB" w14:textId="77777777" w:rsidR="00D524E1" w:rsidRPr="00EF7C75" w:rsidRDefault="00D524E1" w:rsidP="00D524E1">
      <w:pPr>
        <w:rPr>
          <w:sz w:val="20"/>
          <w:szCs w:val="20"/>
        </w:rPr>
      </w:pPr>
      <w:r w:rsidRPr="00EF7C75">
        <w:rPr>
          <w:rFonts w:ascii="Comic Sans MS" w:eastAsia="Comic Sans MS" w:hAnsi="Comic Sans MS" w:cs="Comic Sans MS"/>
          <w:b/>
          <w:bCs/>
          <w:sz w:val="20"/>
          <w:szCs w:val="20"/>
        </w:rPr>
        <w:t>References</w:t>
      </w:r>
    </w:p>
    <w:p w14:paraId="0DA91E78" w14:textId="77777777" w:rsidR="00D524E1" w:rsidRPr="00EF7C75" w:rsidRDefault="00D524E1" w:rsidP="00D524E1">
      <w:pPr>
        <w:spacing w:line="244" w:lineRule="auto"/>
        <w:ind w:right="2760"/>
        <w:rPr>
          <w:sz w:val="20"/>
          <w:szCs w:val="20"/>
        </w:rPr>
      </w:pPr>
      <w:r w:rsidRPr="00EF7C75">
        <w:rPr>
          <w:rFonts w:ascii="Comic Sans MS" w:eastAsia="Comic Sans MS" w:hAnsi="Comic Sans MS" w:cs="Comic Sans MS"/>
          <w:sz w:val="20"/>
          <w:szCs w:val="20"/>
        </w:rPr>
        <w:t>Wellbeing Policy Statement and Framework for Practice 2018–2023 Guidelines for Mental Health Promotion: Well-Being in Primary Schools</w:t>
      </w:r>
    </w:p>
    <w:p w14:paraId="2C02A974" w14:textId="77777777" w:rsidR="00D524E1" w:rsidRPr="00EF7C75" w:rsidRDefault="00D524E1" w:rsidP="00D524E1">
      <w:pPr>
        <w:spacing w:line="200" w:lineRule="exact"/>
        <w:rPr>
          <w:sz w:val="20"/>
          <w:szCs w:val="20"/>
        </w:rPr>
      </w:pPr>
    </w:p>
    <w:p w14:paraId="7D2B8208" w14:textId="77777777" w:rsidR="00D524E1" w:rsidRPr="00EF7C75" w:rsidRDefault="00D524E1" w:rsidP="00D524E1">
      <w:pPr>
        <w:spacing w:line="200" w:lineRule="exact"/>
        <w:rPr>
          <w:sz w:val="20"/>
          <w:szCs w:val="20"/>
        </w:rPr>
      </w:pPr>
    </w:p>
    <w:p w14:paraId="09286445" w14:textId="77777777" w:rsidR="00D524E1" w:rsidRPr="00EF7C75" w:rsidRDefault="00D524E1" w:rsidP="00D524E1">
      <w:pPr>
        <w:spacing w:line="200" w:lineRule="exact"/>
        <w:rPr>
          <w:sz w:val="20"/>
          <w:szCs w:val="20"/>
        </w:rPr>
      </w:pPr>
    </w:p>
    <w:p w14:paraId="6D9B6C2D" w14:textId="77777777" w:rsidR="00D524E1" w:rsidRPr="00EF7C75" w:rsidRDefault="00D524E1" w:rsidP="00D524E1">
      <w:pPr>
        <w:spacing w:line="200" w:lineRule="exact"/>
        <w:rPr>
          <w:sz w:val="20"/>
          <w:szCs w:val="20"/>
        </w:rPr>
      </w:pPr>
    </w:p>
    <w:p w14:paraId="7E91F4A1" w14:textId="77777777" w:rsidR="00D524E1" w:rsidRPr="00EF7C75" w:rsidRDefault="00D524E1" w:rsidP="00D524E1">
      <w:pPr>
        <w:spacing w:line="249" w:lineRule="exact"/>
        <w:rPr>
          <w:sz w:val="20"/>
          <w:szCs w:val="20"/>
        </w:rPr>
      </w:pPr>
    </w:p>
    <w:p w14:paraId="4062AF1D" w14:textId="77777777" w:rsidR="00D524E1" w:rsidRPr="00EF7C75" w:rsidRDefault="00D524E1" w:rsidP="00D524E1">
      <w:pPr>
        <w:rPr>
          <w:sz w:val="20"/>
          <w:szCs w:val="20"/>
        </w:rPr>
      </w:pPr>
      <w:r w:rsidRPr="00EF7C75">
        <w:rPr>
          <w:rFonts w:ascii="Comic Sans MS" w:eastAsia="Comic Sans MS" w:hAnsi="Comic Sans MS" w:cs="Comic Sans MS"/>
        </w:rPr>
        <w:t>_________________________________</w:t>
      </w:r>
    </w:p>
    <w:p w14:paraId="24E4B14C" w14:textId="77777777" w:rsidR="00D524E1" w:rsidRPr="00EF7C75" w:rsidRDefault="00D524E1" w:rsidP="00D524E1">
      <w:pPr>
        <w:spacing w:line="245" w:lineRule="exact"/>
        <w:rPr>
          <w:sz w:val="20"/>
          <w:szCs w:val="20"/>
        </w:rPr>
      </w:pPr>
    </w:p>
    <w:p w14:paraId="74726834" w14:textId="77777777" w:rsidR="00D524E1" w:rsidRPr="00EF7C75" w:rsidRDefault="00D524E1" w:rsidP="00D524E1">
      <w:pPr>
        <w:rPr>
          <w:sz w:val="20"/>
          <w:szCs w:val="20"/>
        </w:rPr>
      </w:pPr>
      <w:r w:rsidRPr="00EF7C75">
        <w:rPr>
          <w:rFonts w:ascii="Comic Sans MS" w:eastAsia="Comic Sans MS" w:hAnsi="Comic Sans MS" w:cs="Comic Sans MS"/>
        </w:rPr>
        <w:t>Fr Eamonn Crossan, Chairperson, Board of Management</w:t>
      </w:r>
    </w:p>
    <w:p w14:paraId="64148A8D" w14:textId="77777777" w:rsidR="00D524E1" w:rsidRPr="00EF7C75" w:rsidRDefault="00D524E1" w:rsidP="00D524E1">
      <w:pPr>
        <w:rPr>
          <w:rFonts w:ascii="Comic Sans MS" w:eastAsia="Comic Sans MS" w:hAnsi="Comic Sans MS" w:cs="Comic Sans MS"/>
        </w:rPr>
      </w:pPr>
      <w:bookmarkStart w:id="6" w:name="page8"/>
      <w:bookmarkEnd w:id="6"/>
    </w:p>
    <w:p w14:paraId="03142036" w14:textId="77777777" w:rsidR="00D524E1" w:rsidRPr="00EF7C75" w:rsidRDefault="00D524E1" w:rsidP="00D524E1">
      <w:pPr>
        <w:rPr>
          <w:sz w:val="20"/>
          <w:szCs w:val="20"/>
        </w:rPr>
      </w:pPr>
      <w:r w:rsidRPr="00EF7C75">
        <w:rPr>
          <w:rFonts w:ascii="Comic Sans MS" w:eastAsia="Comic Sans MS" w:hAnsi="Comic Sans MS" w:cs="Comic Sans MS"/>
        </w:rPr>
        <w:t>____________________________</w:t>
      </w:r>
    </w:p>
    <w:p w14:paraId="36247B0E" w14:textId="77777777" w:rsidR="00D524E1" w:rsidRPr="00EF7C75" w:rsidRDefault="00D524E1" w:rsidP="00D524E1">
      <w:pPr>
        <w:spacing w:line="245" w:lineRule="exact"/>
        <w:rPr>
          <w:sz w:val="20"/>
          <w:szCs w:val="20"/>
        </w:rPr>
      </w:pPr>
    </w:p>
    <w:p w14:paraId="30918DD9" w14:textId="77777777" w:rsidR="00D524E1" w:rsidRPr="00EF7C75" w:rsidRDefault="00D524E1" w:rsidP="00D524E1">
      <w:pPr>
        <w:rPr>
          <w:rFonts w:ascii="Comic Sans MS" w:eastAsia="Comic Sans MS" w:hAnsi="Comic Sans MS" w:cs="Comic Sans MS"/>
        </w:rPr>
      </w:pPr>
      <w:r w:rsidRPr="00EF7C75">
        <w:rPr>
          <w:rFonts w:ascii="Comic Sans MS" w:eastAsia="Comic Sans MS" w:hAnsi="Comic Sans MS" w:cs="Comic Sans MS"/>
        </w:rPr>
        <w:t xml:space="preserve">Ms Cliona Hartigan, </w:t>
      </w:r>
      <w:proofErr w:type="spellStart"/>
      <w:r w:rsidRPr="00EF7C75">
        <w:rPr>
          <w:rFonts w:ascii="Comic Sans MS" w:eastAsia="Comic Sans MS" w:hAnsi="Comic Sans MS" w:cs="Comic Sans MS"/>
        </w:rPr>
        <w:t>Príomhoide</w:t>
      </w:r>
      <w:proofErr w:type="spellEnd"/>
    </w:p>
    <w:p w14:paraId="5AFB8C6E" w14:textId="77777777" w:rsidR="00D524E1" w:rsidRPr="00EF7C75" w:rsidRDefault="00D524E1" w:rsidP="00D524E1">
      <w:pPr>
        <w:rPr>
          <w:sz w:val="20"/>
          <w:szCs w:val="20"/>
        </w:rPr>
      </w:pPr>
    </w:p>
    <w:p w14:paraId="7F47468D" w14:textId="77777777" w:rsidR="00D524E1" w:rsidRPr="00EF7C75" w:rsidRDefault="00D524E1" w:rsidP="00D524E1">
      <w:pPr>
        <w:spacing w:line="240" w:lineRule="exact"/>
        <w:rPr>
          <w:sz w:val="20"/>
          <w:szCs w:val="20"/>
        </w:rPr>
      </w:pPr>
    </w:p>
    <w:p w14:paraId="6C6A9352" w14:textId="77777777" w:rsidR="00D524E1" w:rsidRPr="00EF7C75" w:rsidRDefault="00D524E1" w:rsidP="00D524E1">
      <w:pPr>
        <w:rPr>
          <w:rFonts w:ascii="Comic Sans MS" w:eastAsia="Comic Sans MS" w:hAnsi="Comic Sans MS" w:cs="Comic Sans MS"/>
          <w:sz w:val="18"/>
          <w:szCs w:val="18"/>
        </w:rPr>
      </w:pPr>
    </w:p>
    <w:p w14:paraId="4FA2939E" w14:textId="77777777" w:rsidR="00D524E1" w:rsidRPr="00EF7C75" w:rsidRDefault="00D524E1" w:rsidP="00D524E1">
      <w:pPr>
        <w:rPr>
          <w:rFonts w:ascii="Comic Sans MS" w:eastAsia="Comic Sans MS" w:hAnsi="Comic Sans MS" w:cs="Comic Sans MS"/>
          <w:sz w:val="18"/>
          <w:szCs w:val="18"/>
        </w:rPr>
      </w:pPr>
    </w:p>
    <w:p w14:paraId="2B0604B8" w14:textId="77777777" w:rsidR="00D524E1" w:rsidRPr="00EF7C75" w:rsidRDefault="00D524E1" w:rsidP="00D524E1">
      <w:pPr>
        <w:rPr>
          <w:rFonts w:ascii="Comic Sans MS" w:eastAsia="Comic Sans MS" w:hAnsi="Comic Sans MS" w:cs="Comic Sans MS"/>
          <w:sz w:val="18"/>
          <w:szCs w:val="18"/>
        </w:rPr>
      </w:pPr>
    </w:p>
    <w:p w14:paraId="20EFC509" w14:textId="77777777" w:rsidR="00D524E1" w:rsidRPr="00EF7C75" w:rsidRDefault="00D524E1" w:rsidP="00D524E1">
      <w:pPr>
        <w:rPr>
          <w:rFonts w:ascii="Comic Sans MS" w:eastAsia="Comic Sans MS" w:hAnsi="Comic Sans MS" w:cs="Comic Sans MS"/>
          <w:sz w:val="18"/>
          <w:szCs w:val="18"/>
        </w:rPr>
      </w:pPr>
    </w:p>
    <w:p w14:paraId="2966BAF8" w14:textId="77777777" w:rsidR="00D524E1" w:rsidRPr="00EF7C75" w:rsidRDefault="00D524E1" w:rsidP="00D524E1">
      <w:pPr>
        <w:rPr>
          <w:rFonts w:ascii="Comic Sans MS" w:eastAsia="Comic Sans MS" w:hAnsi="Comic Sans MS" w:cs="Comic Sans MS"/>
          <w:sz w:val="18"/>
          <w:szCs w:val="18"/>
        </w:rPr>
      </w:pPr>
    </w:p>
    <w:p w14:paraId="651F879F" w14:textId="77777777" w:rsidR="00D524E1" w:rsidRPr="00EF7C75" w:rsidRDefault="00D524E1" w:rsidP="00D524E1">
      <w:pPr>
        <w:rPr>
          <w:rFonts w:ascii="Comic Sans MS" w:eastAsia="Comic Sans MS" w:hAnsi="Comic Sans MS" w:cs="Comic Sans MS"/>
          <w:sz w:val="18"/>
          <w:szCs w:val="18"/>
        </w:rPr>
      </w:pPr>
    </w:p>
    <w:p w14:paraId="05A2BC34" w14:textId="77777777" w:rsidR="00D524E1" w:rsidRPr="00EF7C75" w:rsidRDefault="00D524E1" w:rsidP="00D524E1">
      <w:pPr>
        <w:rPr>
          <w:rFonts w:ascii="Comic Sans MS" w:eastAsia="Comic Sans MS" w:hAnsi="Comic Sans MS" w:cs="Comic Sans MS"/>
          <w:sz w:val="18"/>
          <w:szCs w:val="18"/>
        </w:rPr>
      </w:pPr>
    </w:p>
    <w:p w14:paraId="4F1AB769" w14:textId="77777777" w:rsidR="00D524E1" w:rsidRPr="00EF7C75" w:rsidRDefault="00D524E1" w:rsidP="00D524E1">
      <w:pPr>
        <w:rPr>
          <w:rFonts w:ascii="Comic Sans MS" w:eastAsia="Comic Sans MS" w:hAnsi="Comic Sans MS" w:cs="Comic Sans MS"/>
          <w:sz w:val="18"/>
          <w:szCs w:val="18"/>
        </w:rPr>
      </w:pPr>
    </w:p>
    <w:p w14:paraId="4EFB0A8A" w14:textId="77777777" w:rsidR="00D524E1" w:rsidRPr="00EF7C75" w:rsidRDefault="00D524E1" w:rsidP="00D524E1">
      <w:pPr>
        <w:rPr>
          <w:rFonts w:ascii="Comic Sans MS" w:eastAsia="Comic Sans MS" w:hAnsi="Comic Sans MS" w:cs="Comic Sans MS"/>
          <w:sz w:val="18"/>
          <w:szCs w:val="18"/>
        </w:rPr>
      </w:pPr>
    </w:p>
    <w:p w14:paraId="0FD03058" w14:textId="77777777" w:rsidR="00D524E1" w:rsidRPr="00EF7C75" w:rsidRDefault="00D524E1" w:rsidP="00D524E1">
      <w:pPr>
        <w:rPr>
          <w:rFonts w:ascii="Comic Sans MS" w:eastAsia="Comic Sans MS" w:hAnsi="Comic Sans MS" w:cs="Comic Sans MS"/>
          <w:sz w:val="18"/>
          <w:szCs w:val="18"/>
        </w:rPr>
      </w:pPr>
    </w:p>
    <w:p w14:paraId="40DB5C23" w14:textId="77777777" w:rsidR="00D524E1" w:rsidRPr="00EF7C75" w:rsidRDefault="00D524E1" w:rsidP="00D524E1">
      <w:pPr>
        <w:rPr>
          <w:sz w:val="20"/>
          <w:szCs w:val="20"/>
        </w:rPr>
      </w:pPr>
      <w:r w:rsidRPr="00EF7C75">
        <w:rPr>
          <w:rFonts w:ascii="Comic Sans MS" w:eastAsia="Comic Sans MS" w:hAnsi="Comic Sans MS" w:cs="Comic Sans MS"/>
          <w:sz w:val="18"/>
          <w:szCs w:val="18"/>
        </w:rPr>
        <w:lastRenderedPageBreak/>
        <w:t>Appendix 1: Wellbeing Framework</w:t>
      </w:r>
    </w:p>
    <w:p w14:paraId="3A6A7F16" w14:textId="77777777" w:rsidR="00D524E1" w:rsidRPr="00EF7C75" w:rsidRDefault="00D524E1" w:rsidP="00D524E1">
      <w:pPr>
        <w:spacing w:line="256" w:lineRule="exact"/>
        <w:rPr>
          <w:sz w:val="20"/>
          <w:szCs w:val="20"/>
        </w:rPr>
      </w:pPr>
    </w:p>
    <w:p w14:paraId="229A36B3" w14:textId="77777777" w:rsidR="00D524E1" w:rsidRPr="00EF7C75" w:rsidRDefault="00D524E1" w:rsidP="00D524E1">
      <w:pPr>
        <w:rPr>
          <w:sz w:val="20"/>
          <w:szCs w:val="20"/>
        </w:rPr>
      </w:pPr>
      <w:r w:rsidRPr="00EF7C75">
        <w:rPr>
          <w:rFonts w:ascii="Comic Sans MS" w:eastAsia="Comic Sans MS" w:hAnsi="Comic Sans MS" w:cs="Comic Sans MS"/>
          <w:sz w:val="20"/>
          <w:szCs w:val="20"/>
        </w:rPr>
        <w:t>Key Area 1 – Culture and Environment</w:t>
      </w:r>
    </w:p>
    <w:p w14:paraId="1131445A" w14:textId="77777777" w:rsidR="00D524E1" w:rsidRPr="00EF7C75" w:rsidRDefault="00D524E1" w:rsidP="00D524E1">
      <w:pPr>
        <w:spacing w:line="20" w:lineRule="exact"/>
        <w:rPr>
          <w:sz w:val="20"/>
          <w:szCs w:val="20"/>
        </w:rPr>
      </w:pPr>
      <w:r w:rsidRPr="00EF7C75">
        <w:rPr>
          <w:noProof/>
          <w:sz w:val="20"/>
          <w:szCs w:val="20"/>
        </w:rPr>
        <mc:AlternateContent>
          <mc:Choice Requires="wps">
            <w:drawing>
              <wp:anchor distT="0" distB="0" distL="114300" distR="114300" simplePos="0" relativeHeight="251669504" behindDoc="1" locked="0" layoutInCell="0" allowOverlap="1" wp14:anchorId="0F806392" wp14:editId="4B789302">
                <wp:simplePos x="0" y="0"/>
                <wp:positionH relativeFrom="column">
                  <wp:posOffset>-66675</wp:posOffset>
                </wp:positionH>
                <wp:positionV relativeFrom="paragraph">
                  <wp:posOffset>180340</wp:posOffset>
                </wp:positionV>
                <wp:extent cx="5872480" cy="0"/>
                <wp:effectExtent l="0" t="0" r="0" b="0"/>
                <wp:wrapNone/>
                <wp:docPr id="18" name="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72480"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422E4844" id="Shape 18" o:spid="_x0000_s1026" style="position:absolute;z-index:-251646976;visibility:visible;mso-wrap-style:square;mso-wrap-distance-left:9pt;mso-wrap-distance-top:0;mso-wrap-distance-right:9pt;mso-wrap-distance-bottom:0;mso-position-horizontal:absolute;mso-position-horizontal-relative:text;mso-position-vertical:absolute;mso-position-vertical-relative:text" from="-5.25pt,14.2pt" to="457.1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" o:allowincell="f" filled="t" strokeweight=".16931mm">
                <v:stroke joinstyle="miter"/>
                <o:lock v:ext="edit" shapetype="f"/>
              </v:line>
            </w:pict>
          </mc:Fallback>
        </mc:AlternateContent>
      </w:r>
      <w:r w:rsidRPr="00EF7C75">
        <w:rPr>
          <w:noProof/>
          <w:sz w:val="20"/>
          <w:szCs w:val="20"/>
        </w:rPr>
        <mc:AlternateContent>
          <mc:Choice Requires="wps">
            <w:drawing>
              <wp:anchor distT="0" distB="0" distL="114300" distR="114300" simplePos="0" relativeHeight="251670528" behindDoc="1" locked="0" layoutInCell="0" allowOverlap="1" wp14:anchorId="6BAC8BB1" wp14:editId="5577E894">
                <wp:simplePos x="0" y="0"/>
                <wp:positionH relativeFrom="column">
                  <wp:posOffset>-63500</wp:posOffset>
                </wp:positionH>
                <wp:positionV relativeFrom="paragraph">
                  <wp:posOffset>177165</wp:posOffset>
                </wp:positionV>
                <wp:extent cx="0" cy="5410200"/>
                <wp:effectExtent l="0" t="0" r="0" b="0"/>
                <wp:wrapNone/>
                <wp:docPr id="19" name="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5410200"/>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30137FF5" id="Shape 19" o:spid="_x0000_s1026" style="position:absolute;z-index:-251645952;visibility:visible;mso-wrap-style:square;mso-wrap-distance-left:9pt;mso-wrap-distance-top:0;mso-wrap-distance-right:9pt;mso-wrap-distance-bottom:0;mso-position-horizontal:absolute;mso-position-horizontal-relative:text;mso-position-vertical:absolute;mso-position-vertical-relative:text" from="-5pt,13.95pt" to="-5pt,43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" o:allowincell="f" filled="t" strokeweight=".16931mm">
                <v:stroke joinstyle="miter"/>
                <o:lock v:ext="edit" shapetype="f"/>
              </v:line>
            </w:pict>
          </mc:Fallback>
        </mc:AlternateContent>
      </w:r>
      <w:r w:rsidRPr="00EF7C75">
        <w:rPr>
          <w:noProof/>
          <w:sz w:val="20"/>
          <w:szCs w:val="20"/>
        </w:rPr>
        <mc:AlternateContent>
          <mc:Choice Requires="wps">
            <w:drawing>
              <wp:anchor distT="0" distB="0" distL="114300" distR="114300" simplePos="0" relativeHeight="251671552" behindDoc="1" locked="0" layoutInCell="0" allowOverlap="1" wp14:anchorId="74226987" wp14:editId="6737523B">
                <wp:simplePos x="0" y="0"/>
                <wp:positionH relativeFrom="column">
                  <wp:posOffset>5803265</wp:posOffset>
                </wp:positionH>
                <wp:positionV relativeFrom="paragraph">
                  <wp:posOffset>177165</wp:posOffset>
                </wp:positionV>
                <wp:extent cx="0" cy="5410200"/>
                <wp:effectExtent l="0" t="0" r="0" b="0"/>
                <wp:wrapNone/>
                <wp:docPr id="20" name="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5410200"/>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3421E458" id="Shape 20" o:spid="_x0000_s1026" style="position:absolute;z-index:-251644928;visibility:visible;mso-wrap-style:square;mso-wrap-distance-left:9pt;mso-wrap-distance-top:0;mso-wrap-distance-right:9pt;mso-wrap-distance-bottom:0;mso-position-horizontal:absolute;mso-position-horizontal-relative:text;mso-position-vertical:absolute;mso-position-vertical-relative:text" from="456.95pt,13.95pt" to="456.95pt,43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" o:allowincell="f" filled="t" strokeweight=".48pt">
                <v:stroke joinstyle="miter"/>
                <o:lock v:ext="edit" shapetype="f"/>
              </v:line>
            </w:pict>
          </mc:Fallback>
        </mc:AlternateContent>
      </w:r>
    </w:p>
    <w:p w14:paraId="2A17E393" w14:textId="77777777" w:rsidR="00D524E1" w:rsidRPr="00EF7C75" w:rsidRDefault="00D524E1" w:rsidP="00D524E1">
      <w:pPr>
        <w:spacing w:line="268" w:lineRule="exact"/>
        <w:rPr>
          <w:sz w:val="20"/>
          <w:szCs w:val="20"/>
        </w:rPr>
      </w:pPr>
    </w:p>
    <w:p w14:paraId="71823EB0" w14:textId="77777777" w:rsidR="00D524E1" w:rsidRPr="00EF7C75" w:rsidRDefault="00D524E1" w:rsidP="00D524E1">
      <w:pPr>
        <w:ind w:left="2600"/>
        <w:rPr>
          <w:sz w:val="20"/>
          <w:szCs w:val="20"/>
        </w:rPr>
      </w:pPr>
      <w:r w:rsidRPr="00EF7C75">
        <w:rPr>
          <w:rFonts w:ascii="Comic Sans MS" w:eastAsia="Comic Sans MS" w:hAnsi="Comic Sans MS" w:cs="Comic Sans MS"/>
          <w:sz w:val="20"/>
          <w:szCs w:val="20"/>
        </w:rPr>
        <w:t>Statements of Effective Practice for All</w:t>
      </w:r>
    </w:p>
    <w:p w14:paraId="2CABE04C" w14:textId="77777777" w:rsidR="00D524E1" w:rsidRPr="00EF7C75" w:rsidRDefault="00D524E1" w:rsidP="00D524E1">
      <w:pPr>
        <w:spacing w:line="20" w:lineRule="exact"/>
        <w:rPr>
          <w:sz w:val="20"/>
          <w:szCs w:val="20"/>
        </w:rPr>
      </w:pPr>
      <w:r w:rsidRPr="00EF7C75">
        <w:rPr>
          <w:noProof/>
          <w:sz w:val="20"/>
          <w:szCs w:val="20"/>
        </w:rPr>
        <mc:AlternateContent>
          <mc:Choice Requires="wps">
            <w:drawing>
              <wp:anchor distT="0" distB="0" distL="114300" distR="114300" simplePos="0" relativeHeight="251672576" behindDoc="1" locked="0" layoutInCell="0" allowOverlap="1" wp14:anchorId="505A9ABE" wp14:editId="3EEF47C9">
                <wp:simplePos x="0" y="0"/>
                <wp:positionH relativeFrom="column">
                  <wp:posOffset>-66675</wp:posOffset>
                </wp:positionH>
                <wp:positionV relativeFrom="paragraph">
                  <wp:posOffset>3175</wp:posOffset>
                </wp:positionV>
                <wp:extent cx="5872480" cy="0"/>
                <wp:effectExtent l="0" t="0" r="0" b="0"/>
                <wp:wrapNone/>
                <wp:docPr id="21" name="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72480"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574CD5C0" id="Shape 21" o:spid="_x0000_s1026" style="position:absolute;z-index:-251643904;visibility:visible;mso-wrap-style:square;mso-wrap-distance-left:9pt;mso-wrap-distance-top:0;mso-wrap-distance-right:9pt;mso-wrap-distance-bottom:0;mso-position-horizontal:absolute;mso-position-horizontal-relative:text;mso-position-vertical:absolute;mso-position-vertical-relative:text" from="-5.25pt,.25pt" to="457.1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" o:allowincell="f" filled="t" strokeweight=".48pt">
                <v:stroke joinstyle="miter"/>
                <o:lock v:ext="edit" shapetype="f"/>
              </v:line>
            </w:pict>
          </mc:Fallback>
        </mc:AlternateContent>
      </w:r>
    </w:p>
    <w:p w14:paraId="58C88EE9" w14:textId="77777777" w:rsidR="00D524E1" w:rsidRPr="00EF7C75" w:rsidRDefault="00D524E1" w:rsidP="00D524E1">
      <w:pPr>
        <w:widowControl/>
        <w:numPr>
          <w:ilvl w:val="0"/>
          <w:numId w:val="6"/>
        </w:numPr>
        <w:tabs>
          <w:tab w:val="left" w:pos="720"/>
        </w:tabs>
        <w:autoSpaceDE/>
        <w:autoSpaceDN/>
        <w:spacing w:line="276" w:lineRule="auto"/>
        <w:ind w:left="720" w:right="360" w:hanging="355"/>
        <w:rPr>
          <w:rFonts w:eastAsia="Times New Roman"/>
          <w:sz w:val="20"/>
          <w:szCs w:val="20"/>
        </w:rPr>
      </w:pPr>
      <w:r w:rsidRPr="00EF7C75">
        <w:rPr>
          <w:rFonts w:ascii="Comic Sans MS" w:eastAsia="Comic Sans MS" w:hAnsi="Comic Sans MS" w:cs="Comic Sans MS"/>
          <w:sz w:val="20"/>
          <w:szCs w:val="20"/>
        </w:rPr>
        <w:t>The wellbeing of the whole school community is central to the school’s mission statement and management takes responsibility to promote wellbeing.</w:t>
      </w:r>
    </w:p>
    <w:p w14:paraId="211F6F8A" w14:textId="77777777" w:rsidR="00D524E1" w:rsidRPr="00EF7C75" w:rsidRDefault="00D524E1" w:rsidP="00D524E1">
      <w:pPr>
        <w:spacing w:line="2" w:lineRule="exact"/>
        <w:rPr>
          <w:rFonts w:eastAsia="Times New Roman"/>
          <w:sz w:val="20"/>
          <w:szCs w:val="20"/>
        </w:rPr>
      </w:pPr>
    </w:p>
    <w:p w14:paraId="4E06D461" w14:textId="77777777" w:rsidR="00D524E1" w:rsidRPr="00EF7C75" w:rsidRDefault="00D524E1" w:rsidP="00D524E1">
      <w:pPr>
        <w:widowControl/>
        <w:numPr>
          <w:ilvl w:val="0"/>
          <w:numId w:val="6"/>
        </w:numPr>
        <w:tabs>
          <w:tab w:val="left" w:pos="720"/>
        </w:tabs>
        <w:autoSpaceDE/>
        <w:autoSpaceDN/>
        <w:spacing w:line="274" w:lineRule="auto"/>
        <w:ind w:left="720" w:right="1020" w:hanging="355"/>
        <w:rPr>
          <w:rFonts w:eastAsia="Times New Roman"/>
          <w:sz w:val="20"/>
          <w:szCs w:val="20"/>
        </w:rPr>
      </w:pPr>
      <w:r w:rsidRPr="00EF7C75">
        <w:rPr>
          <w:rFonts w:ascii="Comic Sans MS" w:eastAsia="Comic Sans MS" w:hAnsi="Comic Sans MS" w:cs="Comic Sans MS"/>
          <w:sz w:val="20"/>
          <w:szCs w:val="20"/>
        </w:rPr>
        <w:t>Parents/carers receive communication and information from schools in relation to initiatives which support the wellbeing of the child/young person.</w:t>
      </w:r>
    </w:p>
    <w:p w14:paraId="770E5F82" w14:textId="77777777" w:rsidR="00D524E1" w:rsidRPr="00EF7C75" w:rsidRDefault="00D524E1" w:rsidP="00D524E1">
      <w:pPr>
        <w:spacing w:line="2" w:lineRule="exact"/>
        <w:rPr>
          <w:rFonts w:eastAsia="Times New Roman"/>
          <w:sz w:val="20"/>
          <w:szCs w:val="20"/>
        </w:rPr>
      </w:pPr>
    </w:p>
    <w:p w14:paraId="7D72E8FF" w14:textId="77777777" w:rsidR="00D524E1" w:rsidRPr="00EF7C75" w:rsidRDefault="00D524E1" w:rsidP="00D524E1">
      <w:pPr>
        <w:widowControl/>
        <w:numPr>
          <w:ilvl w:val="0"/>
          <w:numId w:val="6"/>
        </w:numPr>
        <w:tabs>
          <w:tab w:val="left" w:pos="720"/>
        </w:tabs>
        <w:autoSpaceDE/>
        <w:autoSpaceDN/>
        <w:spacing w:line="276" w:lineRule="auto"/>
        <w:ind w:left="720" w:right="640" w:hanging="355"/>
        <w:rPr>
          <w:rFonts w:eastAsia="Times New Roman"/>
          <w:sz w:val="20"/>
          <w:szCs w:val="20"/>
        </w:rPr>
      </w:pPr>
      <w:r w:rsidRPr="00EF7C75">
        <w:rPr>
          <w:rFonts w:ascii="Comic Sans MS" w:eastAsia="Comic Sans MS" w:hAnsi="Comic Sans MS" w:cs="Comic Sans MS"/>
          <w:sz w:val="20"/>
          <w:szCs w:val="20"/>
        </w:rPr>
        <w:t>All class and subject teachers understand their shared role in supporting learning for and learning about wellbeing in their classroom/subject.</w:t>
      </w:r>
    </w:p>
    <w:p w14:paraId="3C6178B2" w14:textId="77777777" w:rsidR="00D524E1" w:rsidRPr="00EF7C75" w:rsidRDefault="00D524E1" w:rsidP="00D524E1">
      <w:pPr>
        <w:spacing w:line="2" w:lineRule="exact"/>
        <w:rPr>
          <w:rFonts w:eastAsia="Times New Roman"/>
          <w:sz w:val="20"/>
          <w:szCs w:val="20"/>
        </w:rPr>
      </w:pPr>
    </w:p>
    <w:p w14:paraId="02601A76" w14:textId="77777777" w:rsidR="00D524E1" w:rsidRPr="00EF7C75" w:rsidRDefault="00D524E1" w:rsidP="00D524E1">
      <w:pPr>
        <w:widowControl/>
        <w:numPr>
          <w:ilvl w:val="0"/>
          <w:numId w:val="6"/>
        </w:numPr>
        <w:tabs>
          <w:tab w:val="left" w:pos="720"/>
        </w:tabs>
        <w:autoSpaceDE/>
        <w:autoSpaceDN/>
        <w:spacing w:line="274" w:lineRule="auto"/>
        <w:ind w:left="720" w:right="540" w:hanging="355"/>
        <w:rPr>
          <w:rFonts w:eastAsia="Times New Roman"/>
          <w:sz w:val="20"/>
          <w:szCs w:val="20"/>
        </w:rPr>
      </w:pPr>
      <w:r w:rsidRPr="00EF7C75">
        <w:rPr>
          <w:rFonts w:ascii="Comic Sans MS" w:eastAsia="Comic Sans MS" w:hAnsi="Comic Sans MS" w:cs="Comic Sans MS"/>
          <w:sz w:val="20"/>
          <w:szCs w:val="20"/>
        </w:rPr>
        <w:t>The relationship between academic achievement and a child/young person’s wellbeing is understood by all children and young people and staff.</w:t>
      </w:r>
    </w:p>
    <w:p w14:paraId="3BE3D385" w14:textId="77777777" w:rsidR="00D524E1" w:rsidRPr="00EF7C75" w:rsidRDefault="00D524E1" w:rsidP="00D524E1">
      <w:pPr>
        <w:spacing w:line="2" w:lineRule="exact"/>
        <w:rPr>
          <w:rFonts w:eastAsia="Times New Roman"/>
          <w:sz w:val="20"/>
          <w:szCs w:val="20"/>
        </w:rPr>
      </w:pPr>
    </w:p>
    <w:p w14:paraId="2E366711" w14:textId="77777777" w:rsidR="00D524E1" w:rsidRPr="00EF7C75" w:rsidRDefault="00D524E1" w:rsidP="00D524E1">
      <w:pPr>
        <w:widowControl/>
        <w:numPr>
          <w:ilvl w:val="0"/>
          <w:numId w:val="6"/>
        </w:numPr>
        <w:tabs>
          <w:tab w:val="left" w:pos="720"/>
        </w:tabs>
        <w:autoSpaceDE/>
        <w:autoSpaceDN/>
        <w:spacing w:line="276" w:lineRule="auto"/>
        <w:ind w:left="720" w:right="600" w:hanging="355"/>
        <w:rPr>
          <w:rFonts w:eastAsia="Times New Roman"/>
          <w:sz w:val="20"/>
          <w:szCs w:val="20"/>
        </w:rPr>
      </w:pPr>
      <w:r w:rsidRPr="00EF7C75">
        <w:rPr>
          <w:rFonts w:ascii="Comic Sans MS" w:eastAsia="Comic Sans MS" w:hAnsi="Comic Sans MS" w:cs="Comic Sans MS"/>
          <w:sz w:val="20"/>
          <w:szCs w:val="20"/>
        </w:rPr>
        <w:t>There is a positive approach to discipline where issues are resolved with care, respect and consistency.</w:t>
      </w:r>
    </w:p>
    <w:p w14:paraId="781CC82C" w14:textId="77777777" w:rsidR="00D524E1" w:rsidRPr="00EF7C75" w:rsidRDefault="00D524E1" w:rsidP="00D524E1">
      <w:pPr>
        <w:spacing w:line="2" w:lineRule="exact"/>
        <w:rPr>
          <w:rFonts w:eastAsia="Times New Roman"/>
          <w:sz w:val="20"/>
          <w:szCs w:val="20"/>
        </w:rPr>
      </w:pPr>
    </w:p>
    <w:p w14:paraId="03382764" w14:textId="77777777" w:rsidR="00D524E1" w:rsidRPr="00EF7C75" w:rsidRDefault="00D524E1" w:rsidP="00D524E1">
      <w:pPr>
        <w:widowControl/>
        <w:numPr>
          <w:ilvl w:val="0"/>
          <w:numId w:val="6"/>
        </w:numPr>
        <w:tabs>
          <w:tab w:val="left" w:pos="720"/>
        </w:tabs>
        <w:autoSpaceDE/>
        <w:autoSpaceDN/>
        <w:ind w:left="720" w:hanging="355"/>
        <w:rPr>
          <w:rFonts w:eastAsia="Times New Roman"/>
          <w:sz w:val="20"/>
          <w:szCs w:val="20"/>
        </w:rPr>
      </w:pPr>
      <w:r w:rsidRPr="00EF7C75">
        <w:rPr>
          <w:rFonts w:ascii="Comic Sans MS" w:eastAsia="Comic Sans MS" w:hAnsi="Comic Sans MS" w:cs="Comic Sans MS"/>
          <w:sz w:val="20"/>
          <w:szCs w:val="20"/>
        </w:rPr>
        <w:t>Children and young people and staff have a strong sense of belonging to the school.</w:t>
      </w:r>
    </w:p>
    <w:p w14:paraId="1C4BCDEB" w14:textId="77777777" w:rsidR="00D524E1" w:rsidRPr="00EF7C75" w:rsidRDefault="00D524E1" w:rsidP="00D524E1">
      <w:pPr>
        <w:spacing w:line="42" w:lineRule="exact"/>
        <w:rPr>
          <w:rFonts w:eastAsia="Times New Roman"/>
          <w:sz w:val="20"/>
          <w:szCs w:val="20"/>
        </w:rPr>
      </w:pPr>
    </w:p>
    <w:p w14:paraId="232778C2" w14:textId="77777777" w:rsidR="00D524E1" w:rsidRPr="00EF7C75" w:rsidRDefault="00D524E1" w:rsidP="00D524E1">
      <w:pPr>
        <w:widowControl/>
        <w:numPr>
          <w:ilvl w:val="0"/>
          <w:numId w:val="6"/>
        </w:numPr>
        <w:tabs>
          <w:tab w:val="left" w:pos="720"/>
        </w:tabs>
        <w:autoSpaceDE/>
        <w:autoSpaceDN/>
        <w:spacing w:line="274" w:lineRule="auto"/>
        <w:ind w:left="720" w:right="1520" w:hanging="355"/>
        <w:rPr>
          <w:rFonts w:eastAsia="Times New Roman"/>
          <w:sz w:val="20"/>
          <w:szCs w:val="20"/>
        </w:rPr>
      </w:pPr>
      <w:r w:rsidRPr="00EF7C75">
        <w:rPr>
          <w:rFonts w:ascii="Comic Sans MS" w:eastAsia="Comic Sans MS" w:hAnsi="Comic Sans MS" w:cs="Comic Sans MS"/>
          <w:sz w:val="20"/>
          <w:szCs w:val="20"/>
        </w:rPr>
        <w:t>Systems are in place so that the voices of the child/young person, staff and parent/carer are heard.</w:t>
      </w:r>
    </w:p>
    <w:p w14:paraId="3C50606D" w14:textId="77777777" w:rsidR="00D524E1" w:rsidRPr="00EF7C75" w:rsidRDefault="00D524E1" w:rsidP="00D524E1">
      <w:pPr>
        <w:spacing w:line="2" w:lineRule="exact"/>
        <w:rPr>
          <w:rFonts w:eastAsia="Times New Roman"/>
          <w:sz w:val="20"/>
          <w:szCs w:val="20"/>
        </w:rPr>
      </w:pPr>
    </w:p>
    <w:p w14:paraId="7290070B" w14:textId="77777777" w:rsidR="00D524E1" w:rsidRPr="00EF7C75" w:rsidRDefault="00D524E1" w:rsidP="00D524E1">
      <w:pPr>
        <w:widowControl/>
        <w:numPr>
          <w:ilvl w:val="0"/>
          <w:numId w:val="6"/>
        </w:numPr>
        <w:tabs>
          <w:tab w:val="left" w:pos="720"/>
        </w:tabs>
        <w:autoSpaceDE/>
        <w:autoSpaceDN/>
        <w:spacing w:line="276" w:lineRule="auto"/>
        <w:ind w:left="720" w:right="680" w:hanging="355"/>
        <w:jc w:val="both"/>
        <w:rPr>
          <w:rFonts w:eastAsia="Times New Roman"/>
          <w:sz w:val="20"/>
          <w:szCs w:val="20"/>
        </w:rPr>
      </w:pPr>
      <w:r w:rsidRPr="00EF7C75">
        <w:rPr>
          <w:rFonts w:ascii="Comic Sans MS" w:eastAsia="Comic Sans MS" w:hAnsi="Comic Sans MS" w:cs="Comic Sans MS"/>
          <w:sz w:val="20"/>
          <w:szCs w:val="20"/>
        </w:rPr>
        <w:t>Child/young person’s participation within the school community is valued by staff and children and young people are actively supported and encouraged to provide feedback for school improvement.</w:t>
      </w:r>
    </w:p>
    <w:p w14:paraId="1A6B1BD9" w14:textId="77777777" w:rsidR="00D524E1" w:rsidRPr="00EF7C75" w:rsidRDefault="00D524E1" w:rsidP="00D524E1">
      <w:pPr>
        <w:spacing w:line="3" w:lineRule="exact"/>
        <w:rPr>
          <w:rFonts w:eastAsia="Times New Roman"/>
          <w:sz w:val="20"/>
          <w:szCs w:val="20"/>
        </w:rPr>
      </w:pPr>
    </w:p>
    <w:p w14:paraId="1A180836" w14:textId="77777777" w:rsidR="00D524E1" w:rsidRPr="00EF7C75" w:rsidRDefault="00D524E1" w:rsidP="00D524E1">
      <w:pPr>
        <w:widowControl/>
        <w:numPr>
          <w:ilvl w:val="0"/>
          <w:numId w:val="6"/>
        </w:numPr>
        <w:tabs>
          <w:tab w:val="left" w:pos="720"/>
        </w:tabs>
        <w:autoSpaceDE/>
        <w:autoSpaceDN/>
        <w:spacing w:line="274" w:lineRule="auto"/>
        <w:ind w:left="720" w:right="1020" w:hanging="355"/>
        <w:rPr>
          <w:rFonts w:eastAsia="Times New Roman"/>
          <w:sz w:val="20"/>
          <w:szCs w:val="20"/>
        </w:rPr>
      </w:pPr>
      <w:r w:rsidRPr="00EF7C75">
        <w:rPr>
          <w:rFonts w:ascii="Comic Sans MS" w:eastAsia="Comic Sans MS" w:hAnsi="Comic Sans MS" w:cs="Comic Sans MS"/>
          <w:sz w:val="20"/>
          <w:szCs w:val="20"/>
        </w:rPr>
        <w:t xml:space="preserve">The school building, grounds, classrooms and </w:t>
      </w:r>
      <w:proofErr w:type="gramStart"/>
      <w:r w:rsidRPr="00EF7C75">
        <w:rPr>
          <w:rFonts w:ascii="Comic Sans MS" w:eastAsia="Comic Sans MS" w:hAnsi="Comic Sans MS" w:cs="Comic Sans MS"/>
          <w:sz w:val="20"/>
          <w:szCs w:val="20"/>
        </w:rPr>
        <w:t>work spaces</w:t>
      </w:r>
      <w:proofErr w:type="gramEnd"/>
      <w:r w:rsidRPr="00EF7C75">
        <w:rPr>
          <w:rFonts w:ascii="Comic Sans MS" w:eastAsia="Comic Sans MS" w:hAnsi="Comic Sans MS" w:cs="Comic Sans MS"/>
          <w:sz w:val="20"/>
          <w:szCs w:val="20"/>
        </w:rPr>
        <w:t xml:space="preserve">, are well maintained and appropriately </w:t>
      </w:r>
      <w:proofErr w:type="gramStart"/>
      <w:r w:rsidRPr="00EF7C75">
        <w:rPr>
          <w:rFonts w:ascii="Comic Sans MS" w:eastAsia="Comic Sans MS" w:hAnsi="Comic Sans MS" w:cs="Comic Sans MS"/>
          <w:sz w:val="20"/>
          <w:szCs w:val="20"/>
        </w:rPr>
        <w:t>furnished</w:t>
      </w:r>
      <w:proofErr w:type="gramEnd"/>
      <w:r w:rsidRPr="00EF7C75">
        <w:rPr>
          <w:rFonts w:ascii="Comic Sans MS" w:eastAsia="Comic Sans MS" w:hAnsi="Comic Sans MS" w:cs="Comic Sans MS"/>
          <w:sz w:val="20"/>
          <w:szCs w:val="20"/>
        </w:rPr>
        <w:t xml:space="preserve"> creating a welcoming, safe and warm environment.</w:t>
      </w:r>
    </w:p>
    <w:p w14:paraId="26FFB1D2" w14:textId="77777777" w:rsidR="00D524E1" w:rsidRPr="00EF7C75" w:rsidRDefault="00D524E1" w:rsidP="00D524E1">
      <w:pPr>
        <w:spacing w:line="2" w:lineRule="exact"/>
        <w:rPr>
          <w:rFonts w:eastAsia="Times New Roman"/>
          <w:sz w:val="20"/>
          <w:szCs w:val="20"/>
        </w:rPr>
      </w:pPr>
    </w:p>
    <w:p w14:paraId="3A559397" w14:textId="77777777" w:rsidR="00D524E1" w:rsidRPr="00EF7C75" w:rsidRDefault="00D524E1" w:rsidP="00D524E1">
      <w:pPr>
        <w:widowControl/>
        <w:numPr>
          <w:ilvl w:val="0"/>
          <w:numId w:val="6"/>
        </w:numPr>
        <w:tabs>
          <w:tab w:val="left" w:pos="720"/>
        </w:tabs>
        <w:autoSpaceDE/>
        <w:autoSpaceDN/>
        <w:spacing w:line="276" w:lineRule="auto"/>
        <w:ind w:left="720" w:right="500" w:hanging="355"/>
        <w:rPr>
          <w:rFonts w:eastAsia="Times New Roman"/>
          <w:sz w:val="20"/>
          <w:szCs w:val="20"/>
        </w:rPr>
      </w:pPr>
      <w:r w:rsidRPr="00EF7C75">
        <w:rPr>
          <w:rFonts w:ascii="Comic Sans MS" w:eastAsia="Comic Sans MS" w:hAnsi="Comic Sans MS" w:cs="Comic Sans MS"/>
          <w:sz w:val="20"/>
          <w:szCs w:val="20"/>
        </w:rPr>
        <w:t xml:space="preserve">The school building is accessible for all children and young </w:t>
      </w:r>
      <w:proofErr w:type="gramStart"/>
      <w:r w:rsidRPr="00EF7C75">
        <w:rPr>
          <w:rFonts w:ascii="Comic Sans MS" w:eastAsia="Comic Sans MS" w:hAnsi="Comic Sans MS" w:cs="Comic Sans MS"/>
          <w:sz w:val="20"/>
          <w:szCs w:val="20"/>
        </w:rPr>
        <w:t>people</w:t>
      </w:r>
      <w:proofErr w:type="gramEnd"/>
      <w:r w:rsidRPr="00EF7C75">
        <w:rPr>
          <w:rFonts w:ascii="Comic Sans MS" w:eastAsia="Comic Sans MS" w:hAnsi="Comic Sans MS" w:cs="Comic Sans MS"/>
          <w:sz w:val="20"/>
          <w:szCs w:val="20"/>
        </w:rPr>
        <w:t xml:space="preserve"> and accommodation is modified to meet the needs of all.</w:t>
      </w:r>
    </w:p>
    <w:p w14:paraId="000BDA95" w14:textId="77777777" w:rsidR="00D524E1" w:rsidRPr="00EF7C75" w:rsidRDefault="00D524E1" w:rsidP="00D524E1">
      <w:pPr>
        <w:spacing w:line="2" w:lineRule="exact"/>
        <w:rPr>
          <w:rFonts w:eastAsia="Times New Roman"/>
          <w:sz w:val="20"/>
          <w:szCs w:val="20"/>
        </w:rPr>
      </w:pPr>
    </w:p>
    <w:p w14:paraId="61CD279F" w14:textId="77777777" w:rsidR="00D524E1" w:rsidRPr="00EF7C75" w:rsidRDefault="00D524E1" w:rsidP="00D524E1">
      <w:pPr>
        <w:widowControl/>
        <w:numPr>
          <w:ilvl w:val="0"/>
          <w:numId w:val="6"/>
        </w:numPr>
        <w:tabs>
          <w:tab w:val="left" w:pos="720"/>
        </w:tabs>
        <w:autoSpaceDE/>
        <w:autoSpaceDN/>
        <w:spacing w:line="274" w:lineRule="auto"/>
        <w:ind w:left="720" w:right="680" w:hanging="355"/>
        <w:rPr>
          <w:rFonts w:eastAsia="Times New Roman"/>
          <w:sz w:val="20"/>
          <w:szCs w:val="20"/>
        </w:rPr>
      </w:pPr>
      <w:r w:rsidRPr="00EF7C75">
        <w:rPr>
          <w:rFonts w:ascii="Comic Sans MS" w:eastAsia="Comic Sans MS" w:hAnsi="Comic Sans MS" w:cs="Comic Sans MS"/>
          <w:sz w:val="20"/>
          <w:szCs w:val="20"/>
        </w:rPr>
        <w:t>Indoor and outdoor space is provided to facilitate social interaction, physical activity and quiet time.</w:t>
      </w:r>
    </w:p>
    <w:p w14:paraId="1675E006" w14:textId="77777777" w:rsidR="00D524E1" w:rsidRPr="00EF7C75" w:rsidRDefault="00D524E1" w:rsidP="00D524E1">
      <w:pPr>
        <w:spacing w:line="2" w:lineRule="exact"/>
        <w:rPr>
          <w:rFonts w:eastAsia="Times New Roman"/>
          <w:sz w:val="20"/>
          <w:szCs w:val="20"/>
        </w:rPr>
      </w:pPr>
    </w:p>
    <w:p w14:paraId="431FFE73" w14:textId="77777777" w:rsidR="00D524E1" w:rsidRPr="00EF7C75" w:rsidRDefault="00D524E1" w:rsidP="00D524E1">
      <w:pPr>
        <w:widowControl/>
        <w:numPr>
          <w:ilvl w:val="0"/>
          <w:numId w:val="6"/>
        </w:numPr>
        <w:tabs>
          <w:tab w:val="left" w:pos="720"/>
        </w:tabs>
        <w:autoSpaceDE/>
        <w:autoSpaceDN/>
        <w:ind w:left="720" w:hanging="355"/>
        <w:rPr>
          <w:rFonts w:eastAsia="Times New Roman"/>
          <w:sz w:val="20"/>
          <w:szCs w:val="20"/>
        </w:rPr>
      </w:pPr>
      <w:r w:rsidRPr="00EF7C75">
        <w:rPr>
          <w:rFonts w:ascii="Comic Sans MS" w:eastAsia="Comic Sans MS" w:hAnsi="Comic Sans MS" w:cs="Comic Sans MS"/>
          <w:sz w:val="20"/>
          <w:szCs w:val="20"/>
        </w:rPr>
        <w:t>The school environment is conducive to promoting healthy eating choices.</w:t>
      </w:r>
    </w:p>
    <w:p w14:paraId="3D716B6D" w14:textId="77777777" w:rsidR="00D524E1" w:rsidRPr="00EF7C75" w:rsidRDefault="00D524E1" w:rsidP="00D524E1">
      <w:pPr>
        <w:spacing w:line="42" w:lineRule="exact"/>
        <w:rPr>
          <w:rFonts w:eastAsia="Times New Roman"/>
          <w:sz w:val="20"/>
          <w:szCs w:val="20"/>
        </w:rPr>
      </w:pPr>
    </w:p>
    <w:p w14:paraId="433312C8" w14:textId="77777777" w:rsidR="00D524E1" w:rsidRPr="00EF7C75" w:rsidRDefault="00D524E1" w:rsidP="00D524E1">
      <w:pPr>
        <w:widowControl/>
        <w:numPr>
          <w:ilvl w:val="0"/>
          <w:numId w:val="6"/>
        </w:numPr>
        <w:tabs>
          <w:tab w:val="left" w:pos="720"/>
        </w:tabs>
        <w:autoSpaceDE/>
        <w:autoSpaceDN/>
        <w:spacing w:line="281" w:lineRule="auto"/>
        <w:ind w:left="720" w:right="540" w:hanging="355"/>
        <w:rPr>
          <w:rFonts w:eastAsia="Times New Roman"/>
          <w:sz w:val="20"/>
          <w:szCs w:val="20"/>
        </w:rPr>
      </w:pPr>
      <w:r w:rsidRPr="00EF7C75">
        <w:rPr>
          <w:rFonts w:ascii="Comic Sans MS" w:eastAsia="Comic Sans MS" w:hAnsi="Comic Sans MS" w:cs="Comic Sans MS"/>
          <w:sz w:val="20"/>
          <w:szCs w:val="20"/>
        </w:rPr>
        <w:t>The indoor space displays the work, talents and accomplishments of children and young people.</w:t>
      </w:r>
    </w:p>
    <w:p w14:paraId="196468DC" w14:textId="77777777" w:rsidR="00D524E1" w:rsidRPr="00EF7C75" w:rsidRDefault="00D524E1" w:rsidP="00D524E1">
      <w:pPr>
        <w:spacing w:line="20" w:lineRule="exact"/>
        <w:rPr>
          <w:sz w:val="20"/>
          <w:szCs w:val="20"/>
        </w:rPr>
      </w:pPr>
      <w:r w:rsidRPr="00EF7C75">
        <w:rPr>
          <w:noProof/>
          <w:sz w:val="20"/>
          <w:szCs w:val="20"/>
        </w:rPr>
        <mc:AlternateContent>
          <mc:Choice Requires="wps">
            <w:drawing>
              <wp:anchor distT="0" distB="0" distL="114300" distR="114300" simplePos="0" relativeHeight="251673600" behindDoc="1" locked="0" layoutInCell="0" allowOverlap="1" wp14:anchorId="7CA1BEE9" wp14:editId="6425E921">
                <wp:simplePos x="0" y="0"/>
                <wp:positionH relativeFrom="column">
                  <wp:posOffset>-66675</wp:posOffset>
                </wp:positionH>
                <wp:positionV relativeFrom="paragraph">
                  <wp:posOffset>122555</wp:posOffset>
                </wp:positionV>
                <wp:extent cx="5872480" cy="0"/>
                <wp:effectExtent l="0" t="0" r="0" b="0"/>
                <wp:wrapNone/>
                <wp:docPr id="22" name="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72480"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55EED19E" id="Shape 22" o:spid="_x0000_s1026" style="position:absolute;z-index:-251642880;visibility:visible;mso-wrap-style:square;mso-wrap-distance-left:9pt;mso-wrap-distance-top:0;mso-wrap-distance-right:9pt;mso-wrap-distance-bottom:0;mso-position-horizontal:absolute;mso-position-horizontal-relative:text;mso-position-vertical:absolute;mso-position-vertical-relative:text" from="-5.25pt,9.65pt" to="457.15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" o:allowincell="f" filled="t" strokeweight=".16931mm">
                <v:stroke joinstyle="miter"/>
                <o:lock v:ext="edit" shapetype="f"/>
              </v:line>
            </w:pict>
          </mc:Fallback>
        </mc:AlternateContent>
      </w:r>
    </w:p>
    <w:p w14:paraId="3C179078" w14:textId="77777777" w:rsidR="00D524E1" w:rsidRPr="00EF7C75" w:rsidRDefault="00D524E1" w:rsidP="00D524E1">
      <w:pPr>
        <w:sectPr w:rsidR="00D524E1" w:rsidRPr="00EF7C75" w:rsidSect="00D524E1">
          <w:pgSz w:w="12240" w:h="15840"/>
          <w:pgMar w:top="1440" w:right="1440" w:bottom="1440" w:left="1440" w:header="0" w:footer="0" w:gutter="0"/>
          <w:cols w:space="720" w:equalWidth="0">
            <w:col w:w="9360"/>
          </w:cols>
        </w:sectPr>
      </w:pPr>
    </w:p>
    <w:p w14:paraId="2FD0F40A" w14:textId="77777777" w:rsidR="00D524E1" w:rsidRPr="00EF7C75" w:rsidRDefault="00D524E1" w:rsidP="00D524E1">
      <w:pPr>
        <w:ind w:left="2080"/>
        <w:rPr>
          <w:sz w:val="20"/>
          <w:szCs w:val="20"/>
        </w:rPr>
      </w:pPr>
      <w:bookmarkStart w:id="7" w:name="page9"/>
      <w:bookmarkEnd w:id="7"/>
      <w:r w:rsidRPr="00EF7C75">
        <w:rPr>
          <w:rFonts w:ascii="Comic Sans MS" w:eastAsia="Comic Sans MS" w:hAnsi="Comic Sans MS" w:cs="Comic Sans MS"/>
          <w:sz w:val="20"/>
          <w:szCs w:val="20"/>
        </w:rPr>
        <w:lastRenderedPageBreak/>
        <w:t>Statements of Effective Practice for Some and Few</w:t>
      </w:r>
    </w:p>
    <w:p w14:paraId="7E2EE617" w14:textId="77777777" w:rsidR="00D524E1" w:rsidRPr="00EF7C75" w:rsidRDefault="00D524E1" w:rsidP="00D524E1">
      <w:pPr>
        <w:spacing w:line="20" w:lineRule="exact"/>
        <w:rPr>
          <w:sz w:val="20"/>
          <w:szCs w:val="20"/>
        </w:rPr>
      </w:pPr>
      <w:r w:rsidRPr="00EF7C75">
        <w:rPr>
          <w:noProof/>
          <w:sz w:val="20"/>
          <w:szCs w:val="20"/>
        </w:rPr>
        <mc:AlternateContent>
          <mc:Choice Requires="wps">
            <w:drawing>
              <wp:anchor distT="0" distB="0" distL="114300" distR="114300" simplePos="0" relativeHeight="251674624" behindDoc="1" locked="0" layoutInCell="0" allowOverlap="1" wp14:anchorId="1D6D73D4" wp14:editId="0B014185">
                <wp:simplePos x="0" y="0"/>
                <wp:positionH relativeFrom="column">
                  <wp:posOffset>-66675</wp:posOffset>
                </wp:positionH>
                <wp:positionV relativeFrom="paragraph">
                  <wp:posOffset>3175</wp:posOffset>
                </wp:positionV>
                <wp:extent cx="5872480" cy="0"/>
                <wp:effectExtent l="0" t="0" r="0" b="0"/>
                <wp:wrapNone/>
                <wp:docPr id="24" name="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72480"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5856AA19" id="Shape 24" o:spid="_x0000_s1026" style="position:absolute;z-index:-251641856;visibility:visible;mso-wrap-style:square;mso-wrap-distance-left:9pt;mso-wrap-distance-top:0;mso-wrap-distance-right:9pt;mso-wrap-distance-bottom:0;mso-position-horizontal:absolute;mso-position-horizontal-relative:text;mso-position-vertical:absolute;mso-position-vertical-relative:text" from="-5.25pt,.25pt" to="457.1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" o:allowincell="f" filled="t" strokeweight=".16931mm">
                <v:stroke joinstyle="miter"/>
                <o:lock v:ext="edit" shapetype="f"/>
              </v:line>
            </w:pict>
          </mc:Fallback>
        </mc:AlternateContent>
      </w:r>
    </w:p>
    <w:p w14:paraId="683E04FA" w14:textId="77777777" w:rsidR="00D524E1" w:rsidRPr="00EF7C75" w:rsidRDefault="00D524E1" w:rsidP="00D524E1">
      <w:pPr>
        <w:widowControl/>
        <w:numPr>
          <w:ilvl w:val="0"/>
          <w:numId w:val="7"/>
        </w:numPr>
        <w:tabs>
          <w:tab w:val="left" w:pos="720"/>
        </w:tabs>
        <w:autoSpaceDE/>
        <w:autoSpaceDN/>
        <w:spacing w:line="276" w:lineRule="auto"/>
        <w:ind w:left="720" w:right="380" w:hanging="355"/>
        <w:rPr>
          <w:rFonts w:eastAsia="Times New Roman"/>
          <w:sz w:val="20"/>
          <w:szCs w:val="20"/>
        </w:rPr>
      </w:pPr>
      <w:r w:rsidRPr="00EF7C75">
        <w:rPr>
          <w:rFonts w:ascii="Comic Sans MS" w:eastAsia="Comic Sans MS" w:hAnsi="Comic Sans MS" w:cs="Comic Sans MS"/>
          <w:sz w:val="20"/>
          <w:szCs w:val="20"/>
        </w:rPr>
        <w:t xml:space="preserve">The school demonstrates commitment to identifying, </w:t>
      </w:r>
      <w:proofErr w:type="gramStart"/>
      <w:r w:rsidRPr="00EF7C75">
        <w:rPr>
          <w:rFonts w:ascii="Comic Sans MS" w:eastAsia="Comic Sans MS" w:hAnsi="Comic Sans MS" w:cs="Comic Sans MS"/>
          <w:sz w:val="20"/>
          <w:szCs w:val="20"/>
        </w:rPr>
        <w:t>including and</w:t>
      </w:r>
      <w:proofErr w:type="gramEnd"/>
      <w:r w:rsidRPr="00EF7C75">
        <w:rPr>
          <w:rFonts w:ascii="Comic Sans MS" w:eastAsia="Comic Sans MS" w:hAnsi="Comic Sans MS" w:cs="Comic Sans MS"/>
          <w:sz w:val="20"/>
          <w:szCs w:val="20"/>
        </w:rPr>
        <w:t xml:space="preserve"> providing targeted </w:t>
      </w:r>
      <w:proofErr w:type="gramStart"/>
      <w:r w:rsidRPr="00EF7C75">
        <w:rPr>
          <w:rFonts w:ascii="Comic Sans MS" w:eastAsia="Comic Sans MS" w:hAnsi="Comic Sans MS" w:cs="Comic Sans MS"/>
          <w:sz w:val="20"/>
          <w:szCs w:val="20"/>
        </w:rPr>
        <w:t>supports</w:t>
      </w:r>
      <w:proofErr w:type="gramEnd"/>
      <w:r w:rsidRPr="00EF7C75">
        <w:rPr>
          <w:rFonts w:ascii="Comic Sans MS" w:eastAsia="Comic Sans MS" w:hAnsi="Comic Sans MS" w:cs="Comic Sans MS"/>
          <w:sz w:val="20"/>
          <w:szCs w:val="20"/>
        </w:rPr>
        <w:t xml:space="preserve"> for children and young people experiencing barriers and challenges to wellbeing and learning.</w:t>
      </w:r>
    </w:p>
    <w:p w14:paraId="2E51D824" w14:textId="77777777" w:rsidR="00D524E1" w:rsidRPr="00EF7C75" w:rsidRDefault="00D524E1" w:rsidP="00D524E1">
      <w:pPr>
        <w:spacing w:line="3" w:lineRule="exact"/>
        <w:rPr>
          <w:rFonts w:eastAsia="Times New Roman"/>
          <w:sz w:val="20"/>
          <w:szCs w:val="20"/>
        </w:rPr>
      </w:pPr>
    </w:p>
    <w:p w14:paraId="14DDB772" w14:textId="77777777" w:rsidR="00D524E1" w:rsidRPr="00EF7C75" w:rsidRDefault="00D524E1" w:rsidP="00D524E1">
      <w:pPr>
        <w:widowControl/>
        <w:numPr>
          <w:ilvl w:val="0"/>
          <w:numId w:val="7"/>
        </w:numPr>
        <w:tabs>
          <w:tab w:val="left" w:pos="720"/>
        </w:tabs>
        <w:autoSpaceDE/>
        <w:autoSpaceDN/>
        <w:spacing w:line="274" w:lineRule="auto"/>
        <w:ind w:left="720" w:right="1300" w:hanging="355"/>
        <w:rPr>
          <w:rFonts w:eastAsia="Times New Roman"/>
          <w:sz w:val="20"/>
          <w:szCs w:val="20"/>
        </w:rPr>
      </w:pPr>
      <w:r w:rsidRPr="00EF7C75">
        <w:rPr>
          <w:rFonts w:ascii="Comic Sans MS" w:eastAsia="Comic Sans MS" w:hAnsi="Comic Sans MS" w:cs="Comic Sans MS"/>
          <w:sz w:val="20"/>
          <w:szCs w:val="20"/>
        </w:rPr>
        <w:t>Staff, children and young people are inclusive of those from different cultural backgrounds and those with additional needs.</w:t>
      </w:r>
    </w:p>
    <w:p w14:paraId="18D34624" w14:textId="77777777" w:rsidR="00D524E1" w:rsidRPr="00EF7C75" w:rsidRDefault="00D524E1" w:rsidP="00D524E1">
      <w:pPr>
        <w:spacing w:line="2" w:lineRule="exact"/>
        <w:rPr>
          <w:rFonts w:eastAsia="Times New Roman"/>
          <w:sz w:val="20"/>
          <w:szCs w:val="20"/>
        </w:rPr>
      </w:pPr>
    </w:p>
    <w:p w14:paraId="7C368F9E" w14:textId="77777777" w:rsidR="00D524E1" w:rsidRPr="00EF7C75" w:rsidRDefault="00D524E1" w:rsidP="00D524E1">
      <w:pPr>
        <w:widowControl/>
        <w:numPr>
          <w:ilvl w:val="0"/>
          <w:numId w:val="7"/>
        </w:numPr>
        <w:tabs>
          <w:tab w:val="left" w:pos="720"/>
        </w:tabs>
        <w:autoSpaceDE/>
        <w:autoSpaceDN/>
        <w:spacing w:line="276" w:lineRule="auto"/>
        <w:ind w:left="720" w:right="720" w:hanging="355"/>
        <w:rPr>
          <w:rFonts w:eastAsia="Times New Roman"/>
          <w:sz w:val="20"/>
          <w:szCs w:val="20"/>
        </w:rPr>
      </w:pPr>
      <w:r w:rsidRPr="00EF7C75">
        <w:rPr>
          <w:rFonts w:ascii="Comic Sans MS" w:eastAsia="Comic Sans MS" w:hAnsi="Comic Sans MS" w:cs="Comic Sans MS"/>
          <w:sz w:val="20"/>
          <w:szCs w:val="20"/>
        </w:rPr>
        <w:t>The physical environment is modified to meet the needs of children and young people with additional and/or complex needs.</w:t>
      </w:r>
    </w:p>
    <w:p w14:paraId="5430979C" w14:textId="77777777" w:rsidR="00D524E1" w:rsidRPr="00EF7C75" w:rsidRDefault="00D524E1" w:rsidP="00D524E1">
      <w:pPr>
        <w:spacing w:line="2" w:lineRule="exact"/>
        <w:rPr>
          <w:rFonts w:eastAsia="Times New Roman"/>
          <w:sz w:val="20"/>
          <w:szCs w:val="20"/>
        </w:rPr>
      </w:pPr>
    </w:p>
    <w:p w14:paraId="67351536" w14:textId="77777777" w:rsidR="00D524E1" w:rsidRPr="00EF7C75" w:rsidRDefault="00D524E1" w:rsidP="00D524E1">
      <w:pPr>
        <w:spacing w:line="20" w:lineRule="exact"/>
        <w:rPr>
          <w:sz w:val="20"/>
          <w:szCs w:val="20"/>
        </w:rPr>
      </w:pPr>
      <w:r w:rsidRPr="00EF7C75">
        <w:rPr>
          <w:noProof/>
          <w:sz w:val="20"/>
          <w:szCs w:val="20"/>
        </w:rPr>
        <mc:AlternateContent>
          <mc:Choice Requires="wps">
            <w:drawing>
              <wp:anchor distT="0" distB="0" distL="114300" distR="114300" simplePos="0" relativeHeight="251675648" behindDoc="1" locked="0" layoutInCell="0" allowOverlap="1" wp14:anchorId="4A3B32F4" wp14:editId="5C1E97DA">
                <wp:simplePos x="0" y="0"/>
                <wp:positionH relativeFrom="column">
                  <wp:posOffset>-66675</wp:posOffset>
                </wp:positionH>
                <wp:positionV relativeFrom="paragraph">
                  <wp:posOffset>125095</wp:posOffset>
                </wp:positionV>
                <wp:extent cx="5872480" cy="0"/>
                <wp:effectExtent l="0" t="0" r="0" b="0"/>
                <wp:wrapNone/>
                <wp:docPr id="25" name="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72480"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03965336" id="Shape 25" o:spid="_x0000_s1026" style="position:absolute;z-index:-251640832;visibility:visible;mso-wrap-style:square;mso-wrap-distance-left:9pt;mso-wrap-distance-top:0;mso-wrap-distance-right:9pt;mso-wrap-distance-bottom:0;mso-position-horizontal:absolute;mso-position-horizontal-relative:text;mso-position-vertical:absolute;mso-position-vertical-relative:text" from="-5.25pt,9.85pt" to="457.15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" o:allowincell="f" filled="t" strokeweight=".48pt">
                <v:stroke joinstyle="miter"/>
                <o:lock v:ext="edit" shapetype="f"/>
              </v:line>
            </w:pict>
          </mc:Fallback>
        </mc:AlternateContent>
      </w:r>
    </w:p>
    <w:p w14:paraId="7A7B94C7" w14:textId="77777777" w:rsidR="00D524E1" w:rsidRPr="00EF7C75" w:rsidRDefault="00D524E1" w:rsidP="00D524E1">
      <w:pPr>
        <w:spacing w:line="200" w:lineRule="exact"/>
        <w:rPr>
          <w:sz w:val="20"/>
          <w:szCs w:val="20"/>
        </w:rPr>
      </w:pPr>
    </w:p>
    <w:p w14:paraId="7207802A" w14:textId="77777777" w:rsidR="00D524E1" w:rsidRPr="00EF7C75" w:rsidRDefault="00D524E1" w:rsidP="00D524E1">
      <w:pPr>
        <w:spacing w:line="260" w:lineRule="exact"/>
        <w:rPr>
          <w:sz w:val="20"/>
          <w:szCs w:val="20"/>
        </w:rPr>
      </w:pPr>
    </w:p>
    <w:p w14:paraId="24CCBE6D" w14:textId="77777777" w:rsidR="00D524E1" w:rsidRPr="00EF7C75" w:rsidRDefault="00D524E1" w:rsidP="00D524E1">
      <w:pPr>
        <w:rPr>
          <w:sz w:val="20"/>
          <w:szCs w:val="20"/>
        </w:rPr>
      </w:pPr>
      <w:r w:rsidRPr="00EF7C75">
        <w:rPr>
          <w:rFonts w:ascii="Comic Sans MS" w:eastAsia="Comic Sans MS" w:hAnsi="Comic Sans MS" w:cs="Comic Sans MS"/>
          <w:sz w:val="20"/>
          <w:szCs w:val="20"/>
        </w:rPr>
        <w:t>Key Area 2 - Curriculum (Teaching and Learning)</w:t>
      </w:r>
    </w:p>
    <w:p w14:paraId="5DB2161D" w14:textId="77777777" w:rsidR="00D524E1" w:rsidRPr="00EF7C75" w:rsidRDefault="00D524E1" w:rsidP="00D524E1">
      <w:pPr>
        <w:spacing w:line="20" w:lineRule="exact"/>
        <w:rPr>
          <w:sz w:val="20"/>
          <w:szCs w:val="20"/>
        </w:rPr>
      </w:pPr>
      <w:r w:rsidRPr="00EF7C75">
        <w:rPr>
          <w:noProof/>
          <w:sz w:val="20"/>
          <w:szCs w:val="20"/>
        </w:rPr>
        <mc:AlternateContent>
          <mc:Choice Requires="wps">
            <w:drawing>
              <wp:anchor distT="0" distB="0" distL="114300" distR="114300" simplePos="0" relativeHeight="251676672" behindDoc="1" locked="0" layoutInCell="0" allowOverlap="1" wp14:anchorId="1CB45E8A" wp14:editId="4E9B8D87">
                <wp:simplePos x="0" y="0"/>
                <wp:positionH relativeFrom="column">
                  <wp:posOffset>-66675</wp:posOffset>
                </wp:positionH>
                <wp:positionV relativeFrom="paragraph">
                  <wp:posOffset>180340</wp:posOffset>
                </wp:positionV>
                <wp:extent cx="5872480" cy="0"/>
                <wp:effectExtent l="0" t="0" r="0" b="0"/>
                <wp:wrapNone/>
                <wp:docPr id="26" name="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72480"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18C3EF89" id="Shape 26" o:spid="_x0000_s1026" style="position:absolute;z-index:-251639808;visibility:visible;mso-wrap-style:square;mso-wrap-distance-left:9pt;mso-wrap-distance-top:0;mso-wrap-distance-right:9pt;mso-wrap-distance-bottom:0;mso-position-horizontal:absolute;mso-position-horizontal-relative:text;mso-position-vertical:absolute;mso-position-vertical-relative:text" from="-5.25pt,14.2pt" to="457.1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" o:allowincell="f" filled="t" strokeweight=".16931mm">
                <v:stroke joinstyle="miter"/>
                <o:lock v:ext="edit" shapetype="f"/>
              </v:line>
            </w:pict>
          </mc:Fallback>
        </mc:AlternateContent>
      </w:r>
      <w:r w:rsidRPr="00EF7C75">
        <w:rPr>
          <w:noProof/>
          <w:sz w:val="20"/>
          <w:szCs w:val="20"/>
        </w:rPr>
        <mc:AlternateContent>
          <mc:Choice Requires="wps">
            <w:drawing>
              <wp:anchor distT="0" distB="0" distL="114300" distR="114300" simplePos="0" relativeHeight="251677696" behindDoc="1" locked="0" layoutInCell="0" allowOverlap="1" wp14:anchorId="40915321" wp14:editId="222EDFB9">
                <wp:simplePos x="0" y="0"/>
                <wp:positionH relativeFrom="column">
                  <wp:posOffset>-63500</wp:posOffset>
                </wp:positionH>
                <wp:positionV relativeFrom="paragraph">
                  <wp:posOffset>177165</wp:posOffset>
                </wp:positionV>
                <wp:extent cx="0" cy="3862070"/>
                <wp:effectExtent l="0" t="0" r="0" b="0"/>
                <wp:wrapNone/>
                <wp:docPr id="27" name="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3862070"/>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75D8856C" id="Shape 27" o:spid="_x0000_s1026" style="position:absolute;z-index:-251638784;visibility:visible;mso-wrap-style:square;mso-wrap-distance-left:9pt;mso-wrap-distance-top:0;mso-wrap-distance-right:9pt;mso-wrap-distance-bottom:0;mso-position-horizontal:absolute;mso-position-horizontal-relative:text;mso-position-vertical:absolute;mso-position-vertical-relative:text" from="-5pt,13.95pt" to="-5pt,3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" o:allowincell="f" filled="t" strokeweight=".16931mm">
                <v:stroke joinstyle="miter"/>
                <o:lock v:ext="edit" shapetype="f"/>
              </v:line>
            </w:pict>
          </mc:Fallback>
        </mc:AlternateContent>
      </w:r>
      <w:r w:rsidRPr="00EF7C75">
        <w:rPr>
          <w:noProof/>
          <w:sz w:val="20"/>
          <w:szCs w:val="20"/>
        </w:rPr>
        <mc:AlternateContent>
          <mc:Choice Requires="wps">
            <w:drawing>
              <wp:anchor distT="0" distB="0" distL="114300" distR="114300" simplePos="0" relativeHeight="251678720" behindDoc="1" locked="0" layoutInCell="0" allowOverlap="1" wp14:anchorId="7B4981AA" wp14:editId="4E003F35">
                <wp:simplePos x="0" y="0"/>
                <wp:positionH relativeFrom="column">
                  <wp:posOffset>5803265</wp:posOffset>
                </wp:positionH>
                <wp:positionV relativeFrom="paragraph">
                  <wp:posOffset>177165</wp:posOffset>
                </wp:positionV>
                <wp:extent cx="0" cy="3862070"/>
                <wp:effectExtent l="0" t="0" r="0" b="0"/>
                <wp:wrapNone/>
                <wp:docPr id="28" name="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3862070"/>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3CB212B5" id="Shape 28" o:spid="_x0000_s1026" style="position:absolute;z-index:-251637760;visibility:visible;mso-wrap-style:square;mso-wrap-distance-left:9pt;mso-wrap-distance-top:0;mso-wrap-distance-right:9pt;mso-wrap-distance-bottom:0;mso-position-horizontal:absolute;mso-position-horizontal-relative:text;mso-position-vertical:absolute;mso-position-vertical-relative:text" from="456.95pt,13.95pt" to="456.95pt,3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" o:allowincell="f" filled="t" strokeweight=".48pt">
                <v:stroke joinstyle="miter"/>
                <o:lock v:ext="edit" shapetype="f"/>
              </v:line>
            </w:pict>
          </mc:Fallback>
        </mc:AlternateContent>
      </w:r>
    </w:p>
    <w:p w14:paraId="1407516C" w14:textId="77777777" w:rsidR="00D524E1" w:rsidRPr="00EF7C75" w:rsidRDefault="00D524E1" w:rsidP="00D524E1">
      <w:pPr>
        <w:spacing w:line="272" w:lineRule="exact"/>
        <w:rPr>
          <w:sz w:val="20"/>
          <w:szCs w:val="20"/>
        </w:rPr>
      </w:pPr>
    </w:p>
    <w:p w14:paraId="77CB4B83" w14:textId="77777777" w:rsidR="00D524E1" w:rsidRPr="00EF7C75" w:rsidRDefault="00D524E1" w:rsidP="00D524E1">
      <w:pPr>
        <w:ind w:left="2600"/>
        <w:rPr>
          <w:sz w:val="20"/>
          <w:szCs w:val="20"/>
        </w:rPr>
      </w:pPr>
      <w:r w:rsidRPr="00EF7C75">
        <w:rPr>
          <w:rFonts w:ascii="Comic Sans MS" w:eastAsia="Comic Sans MS" w:hAnsi="Comic Sans MS" w:cs="Comic Sans MS"/>
          <w:sz w:val="20"/>
          <w:szCs w:val="20"/>
        </w:rPr>
        <w:t>Statements of Effective Practice for All</w:t>
      </w:r>
    </w:p>
    <w:p w14:paraId="4D1CD208" w14:textId="77777777" w:rsidR="00D524E1" w:rsidRPr="00EF7C75" w:rsidRDefault="00D524E1" w:rsidP="00D524E1">
      <w:pPr>
        <w:spacing w:line="20" w:lineRule="exact"/>
        <w:rPr>
          <w:sz w:val="20"/>
          <w:szCs w:val="20"/>
        </w:rPr>
      </w:pPr>
      <w:r w:rsidRPr="00EF7C75">
        <w:rPr>
          <w:noProof/>
          <w:sz w:val="20"/>
          <w:szCs w:val="20"/>
        </w:rPr>
        <mc:AlternateContent>
          <mc:Choice Requires="wps">
            <w:drawing>
              <wp:anchor distT="0" distB="0" distL="114300" distR="114300" simplePos="0" relativeHeight="251679744" behindDoc="1" locked="0" layoutInCell="0" allowOverlap="1" wp14:anchorId="7A85B62F" wp14:editId="76AB126C">
                <wp:simplePos x="0" y="0"/>
                <wp:positionH relativeFrom="column">
                  <wp:posOffset>-66675</wp:posOffset>
                </wp:positionH>
                <wp:positionV relativeFrom="paragraph">
                  <wp:posOffset>3175</wp:posOffset>
                </wp:positionV>
                <wp:extent cx="5872480" cy="0"/>
                <wp:effectExtent l="0" t="0" r="0" b="0"/>
                <wp:wrapNone/>
                <wp:docPr id="29" name="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72480"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74401EEE" id="Shape 29" o:spid="_x0000_s1026" style="position:absolute;z-index:-251636736;visibility:visible;mso-wrap-style:square;mso-wrap-distance-left:9pt;mso-wrap-distance-top:0;mso-wrap-distance-right:9pt;mso-wrap-distance-bottom:0;mso-position-horizontal:absolute;mso-position-horizontal-relative:text;mso-position-vertical:absolute;mso-position-vertical-relative:text" from="-5.25pt,.25pt" to="457.1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" o:allowincell="f" filled="t" strokeweight=".48pt">
                <v:stroke joinstyle="miter"/>
                <o:lock v:ext="edit" shapetype="f"/>
              </v:line>
            </w:pict>
          </mc:Fallback>
        </mc:AlternateContent>
      </w:r>
    </w:p>
    <w:p w14:paraId="65B2570B" w14:textId="77777777" w:rsidR="00D524E1" w:rsidRPr="00EF7C75" w:rsidRDefault="00D524E1" w:rsidP="00D524E1">
      <w:pPr>
        <w:widowControl/>
        <w:numPr>
          <w:ilvl w:val="0"/>
          <w:numId w:val="8"/>
        </w:numPr>
        <w:tabs>
          <w:tab w:val="left" w:pos="720"/>
        </w:tabs>
        <w:autoSpaceDE/>
        <w:autoSpaceDN/>
        <w:spacing w:line="275" w:lineRule="auto"/>
        <w:ind w:left="720" w:right="880" w:hanging="355"/>
        <w:rPr>
          <w:rFonts w:eastAsia="Times New Roman"/>
          <w:sz w:val="20"/>
          <w:szCs w:val="20"/>
        </w:rPr>
      </w:pPr>
      <w:r w:rsidRPr="00EF7C75">
        <w:rPr>
          <w:rFonts w:ascii="Comic Sans MS" w:eastAsia="Comic Sans MS" w:hAnsi="Comic Sans MS" w:cs="Comic Sans MS"/>
          <w:sz w:val="20"/>
          <w:szCs w:val="20"/>
        </w:rPr>
        <w:t>All curricular and subject plans have explicit reference to teaching, learning and assessment approaches that promote collaboration, self-assessment and a sense of achievement.</w:t>
      </w:r>
    </w:p>
    <w:p w14:paraId="05C22E8C" w14:textId="77777777" w:rsidR="00D524E1" w:rsidRPr="00EF7C75" w:rsidRDefault="00D524E1" w:rsidP="00D524E1">
      <w:pPr>
        <w:spacing w:line="1" w:lineRule="exact"/>
        <w:rPr>
          <w:rFonts w:eastAsia="Times New Roman"/>
          <w:sz w:val="20"/>
          <w:szCs w:val="20"/>
        </w:rPr>
      </w:pPr>
    </w:p>
    <w:p w14:paraId="05805368" w14:textId="77777777" w:rsidR="00D524E1" w:rsidRPr="00EF7C75" w:rsidRDefault="00D524E1" w:rsidP="00D524E1">
      <w:pPr>
        <w:widowControl/>
        <w:numPr>
          <w:ilvl w:val="0"/>
          <w:numId w:val="8"/>
        </w:numPr>
        <w:tabs>
          <w:tab w:val="left" w:pos="720"/>
        </w:tabs>
        <w:autoSpaceDE/>
        <w:autoSpaceDN/>
        <w:spacing w:line="275" w:lineRule="auto"/>
        <w:ind w:left="720" w:right="400" w:hanging="355"/>
        <w:rPr>
          <w:rFonts w:eastAsia="Times New Roman"/>
          <w:sz w:val="20"/>
          <w:szCs w:val="20"/>
        </w:rPr>
      </w:pPr>
      <w:r w:rsidRPr="00EF7C75">
        <w:rPr>
          <w:rFonts w:ascii="Comic Sans MS" w:eastAsia="Comic Sans MS" w:hAnsi="Comic Sans MS" w:cs="Comic Sans MS"/>
          <w:sz w:val="20"/>
          <w:szCs w:val="20"/>
        </w:rPr>
        <w:t>All curricular plans outline how teaching/learning approaches and assessment of learning outcomes will be differentiated for children and young people, providing adequate challenge and opportunities for success.</w:t>
      </w:r>
    </w:p>
    <w:p w14:paraId="270C6625" w14:textId="77777777" w:rsidR="00D524E1" w:rsidRPr="00EF7C75" w:rsidRDefault="00D524E1" w:rsidP="00D524E1">
      <w:pPr>
        <w:spacing w:line="1" w:lineRule="exact"/>
        <w:rPr>
          <w:rFonts w:eastAsia="Times New Roman"/>
          <w:sz w:val="20"/>
          <w:szCs w:val="20"/>
        </w:rPr>
      </w:pPr>
    </w:p>
    <w:p w14:paraId="21B7571C" w14:textId="77777777" w:rsidR="00D524E1" w:rsidRPr="00EF7C75" w:rsidRDefault="00D524E1" w:rsidP="00D524E1">
      <w:pPr>
        <w:widowControl/>
        <w:numPr>
          <w:ilvl w:val="0"/>
          <w:numId w:val="8"/>
        </w:numPr>
        <w:tabs>
          <w:tab w:val="left" w:pos="720"/>
        </w:tabs>
        <w:autoSpaceDE/>
        <w:autoSpaceDN/>
        <w:spacing w:line="276" w:lineRule="auto"/>
        <w:ind w:left="720" w:right="1320" w:hanging="355"/>
        <w:rPr>
          <w:rFonts w:eastAsia="Times New Roman"/>
          <w:sz w:val="20"/>
          <w:szCs w:val="20"/>
        </w:rPr>
      </w:pPr>
      <w:r w:rsidRPr="00EF7C75">
        <w:rPr>
          <w:rFonts w:ascii="Comic Sans MS" w:eastAsia="Comic Sans MS" w:hAnsi="Comic Sans MS" w:cs="Comic Sans MS"/>
          <w:sz w:val="20"/>
          <w:szCs w:val="20"/>
        </w:rPr>
        <w:t>Teachers use varied teaching and assessment methods and differentiate their expectations to promote full participation and achievement for all.</w:t>
      </w:r>
    </w:p>
    <w:p w14:paraId="11959375" w14:textId="77777777" w:rsidR="00D524E1" w:rsidRPr="00EF7C75" w:rsidRDefault="00D524E1" w:rsidP="00D524E1">
      <w:pPr>
        <w:spacing w:line="2" w:lineRule="exact"/>
        <w:rPr>
          <w:rFonts w:eastAsia="Times New Roman"/>
          <w:sz w:val="20"/>
          <w:szCs w:val="20"/>
        </w:rPr>
      </w:pPr>
    </w:p>
    <w:p w14:paraId="3246B184" w14:textId="77777777" w:rsidR="00D524E1" w:rsidRPr="00EF7C75" w:rsidRDefault="00D524E1" w:rsidP="00D524E1">
      <w:pPr>
        <w:widowControl/>
        <w:numPr>
          <w:ilvl w:val="0"/>
          <w:numId w:val="8"/>
        </w:numPr>
        <w:tabs>
          <w:tab w:val="left" w:pos="720"/>
        </w:tabs>
        <w:autoSpaceDE/>
        <w:autoSpaceDN/>
        <w:spacing w:line="274" w:lineRule="auto"/>
        <w:ind w:left="720" w:right="640" w:hanging="355"/>
        <w:rPr>
          <w:rFonts w:eastAsia="Times New Roman"/>
          <w:sz w:val="20"/>
          <w:szCs w:val="20"/>
        </w:rPr>
      </w:pPr>
      <w:r w:rsidRPr="00EF7C75">
        <w:rPr>
          <w:rFonts w:ascii="Comic Sans MS" w:eastAsia="Comic Sans MS" w:hAnsi="Comic Sans MS" w:cs="Comic Sans MS"/>
          <w:sz w:val="20"/>
          <w:szCs w:val="20"/>
        </w:rPr>
        <w:t>Teacher continuing professional development (CPD), sharing of learning and reflective practice is encouraged and facilitated through communities of practice.</w:t>
      </w:r>
    </w:p>
    <w:p w14:paraId="5D14EFC4" w14:textId="77777777" w:rsidR="00D524E1" w:rsidRPr="00EF7C75" w:rsidRDefault="00D524E1" w:rsidP="00D524E1">
      <w:pPr>
        <w:spacing w:line="2" w:lineRule="exact"/>
        <w:rPr>
          <w:rFonts w:eastAsia="Times New Roman"/>
          <w:sz w:val="20"/>
          <w:szCs w:val="20"/>
        </w:rPr>
      </w:pPr>
    </w:p>
    <w:p w14:paraId="073F11BE" w14:textId="77777777" w:rsidR="00D524E1" w:rsidRPr="00EF7C75" w:rsidRDefault="00D524E1" w:rsidP="00D524E1">
      <w:pPr>
        <w:widowControl/>
        <w:numPr>
          <w:ilvl w:val="0"/>
          <w:numId w:val="8"/>
        </w:numPr>
        <w:tabs>
          <w:tab w:val="left" w:pos="720"/>
        </w:tabs>
        <w:autoSpaceDE/>
        <w:autoSpaceDN/>
        <w:spacing w:line="276" w:lineRule="auto"/>
        <w:ind w:left="720" w:right="740" w:hanging="355"/>
        <w:rPr>
          <w:rFonts w:eastAsia="Times New Roman"/>
          <w:sz w:val="20"/>
          <w:szCs w:val="20"/>
        </w:rPr>
      </w:pPr>
      <w:r w:rsidRPr="00EF7C75">
        <w:rPr>
          <w:rFonts w:ascii="Comic Sans MS" w:eastAsia="Comic Sans MS" w:hAnsi="Comic Sans MS" w:cs="Comic Sans MS"/>
          <w:sz w:val="20"/>
          <w:szCs w:val="20"/>
        </w:rPr>
        <w:t>Throughout primary schools, and in post primary school up to Junior Cycle, the SPHE curriculum is implemented on a mandatory basis.</w:t>
      </w:r>
    </w:p>
    <w:p w14:paraId="199849D8" w14:textId="77777777" w:rsidR="00D524E1" w:rsidRPr="00EF7C75" w:rsidRDefault="00D524E1" w:rsidP="00D524E1">
      <w:pPr>
        <w:spacing w:line="2" w:lineRule="exact"/>
        <w:rPr>
          <w:rFonts w:eastAsia="Times New Roman"/>
          <w:sz w:val="20"/>
          <w:szCs w:val="20"/>
        </w:rPr>
      </w:pPr>
    </w:p>
    <w:p w14:paraId="02559034" w14:textId="77777777" w:rsidR="00D524E1" w:rsidRPr="00EF7C75" w:rsidRDefault="00D524E1" w:rsidP="00D524E1">
      <w:pPr>
        <w:widowControl/>
        <w:numPr>
          <w:ilvl w:val="0"/>
          <w:numId w:val="8"/>
        </w:numPr>
        <w:tabs>
          <w:tab w:val="left" w:pos="720"/>
        </w:tabs>
        <w:autoSpaceDE/>
        <w:autoSpaceDN/>
        <w:spacing w:line="276" w:lineRule="auto"/>
        <w:ind w:left="720" w:right="380" w:hanging="355"/>
        <w:rPr>
          <w:rFonts w:eastAsia="Times New Roman"/>
          <w:sz w:val="20"/>
          <w:szCs w:val="20"/>
        </w:rPr>
      </w:pPr>
      <w:r w:rsidRPr="00EF7C75">
        <w:rPr>
          <w:rFonts w:ascii="Comic Sans MS" w:eastAsia="Comic Sans MS" w:hAnsi="Comic Sans MS" w:cs="Comic Sans MS"/>
          <w:sz w:val="20"/>
          <w:szCs w:val="20"/>
        </w:rPr>
        <w:t xml:space="preserve">There is a whole school and coordinated approach to the provision of CSPE, PE and SPHE as part of the Wellbeing </w:t>
      </w:r>
      <w:proofErr w:type="spellStart"/>
      <w:r w:rsidRPr="00EF7C75">
        <w:rPr>
          <w:rFonts w:ascii="Comic Sans MS" w:eastAsia="Comic Sans MS" w:hAnsi="Comic Sans MS" w:cs="Comic Sans MS"/>
          <w:sz w:val="20"/>
          <w:szCs w:val="20"/>
        </w:rPr>
        <w:t>Programme</w:t>
      </w:r>
      <w:proofErr w:type="spellEnd"/>
      <w:r w:rsidRPr="00EF7C75">
        <w:rPr>
          <w:rFonts w:ascii="Comic Sans MS" w:eastAsia="Comic Sans MS" w:hAnsi="Comic Sans MS" w:cs="Comic Sans MS"/>
          <w:sz w:val="20"/>
          <w:szCs w:val="20"/>
        </w:rPr>
        <w:t xml:space="preserve"> at Junior Cycle Level (post primary only).</w:t>
      </w:r>
    </w:p>
    <w:p w14:paraId="2789DF3A" w14:textId="77777777" w:rsidR="00D524E1" w:rsidRPr="00EF7C75" w:rsidRDefault="00D524E1" w:rsidP="00D524E1">
      <w:pPr>
        <w:spacing w:line="2" w:lineRule="exact"/>
        <w:rPr>
          <w:rFonts w:eastAsia="Times New Roman"/>
          <w:sz w:val="20"/>
          <w:szCs w:val="20"/>
        </w:rPr>
      </w:pPr>
    </w:p>
    <w:p w14:paraId="6F4580B9" w14:textId="77777777" w:rsidR="00D524E1" w:rsidRPr="00EF7C75" w:rsidRDefault="00D524E1" w:rsidP="00D524E1">
      <w:pPr>
        <w:widowControl/>
        <w:numPr>
          <w:ilvl w:val="0"/>
          <w:numId w:val="8"/>
        </w:numPr>
        <w:tabs>
          <w:tab w:val="left" w:pos="720"/>
        </w:tabs>
        <w:autoSpaceDE/>
        <w:autoSpaceDN/>
        <w:spacing w:line="275" w:lineRule="auto"/>
        <w:ind w:left="720" w:right="800" w:hanging="355"/>
        <w:rPr>
          <w:rFonts w:eastAsia="Times New Roman"/>
          <w:sz w:val="20"/>
          <w:szCs w:val="20"/>
        </w:rPr>
      </w:pPr>
      <w:r w:rsidRPr="00EF7C75">
        <w:rPr>
          <w:rFonts w:ascii="Comic Sans MS" w:eastAsia="Comic Sans MS" w:hAnsi="Comic Sans MS" w:cs="Comic Sans MS"/>
          <w:sz w:val="20"/>
          <w:szCs w:val="20"/>
        </w:rPr>
        <w:t>Children’s and young people’s physical, social and emotional health education are effectively implemented and are a visible part of the Curriculum for SPHE, PE, RSE, CSPE (CSPE - post primary level only).</w:t>
      </w:r>
    </w:p>
    <w:p w14:paraId="58682314" w14:textId="77777777" w:rsidR="00D524E1" w:rsidRPr="00EF7C75" w:rsidRDefault="00D524E1" w:rsidP="00D524E1">
      <w:pPr>
        <w:spacing w:line="1" w:lineRule="exact"/>
        <w:rPr>
          <w:rFonts w:eastAsia="Times New Roman"/>
          <w:sz w:val="20"/>
          <w:szCs w:val="20"/>
        </w:rPr>
      </w:pPr>
    </w:p>
    <w:p w14:paraId="2E16A96F" w14:textId="77777777" w:rsidR="00D524E1" w:rsidRPr="00EF7C75" w:rsidRDefault="00D524E1" w:rsidP="00D524E1">
      <w:pPr>
        <w:widowControl/>
        <w:numPr>
          <w:ilvl w:val="0"/>
          <w:numId w:val="8"/>
        </w:numPr>
        <w:tabs>
          <w:tab w:val="left" w:pos="720"/>
        </w:tabs>
        <w:autoSpaceDE/>
        <w:autoSpaceDN/>
        <w:ind w:left="720" w:hanging="355"/>
        <w:rPr>
          <w:rFonts w:eastAsia="Times New Roman"/>
          <w:sz w:val="20"/>
          <w:szCs w:val="20"/>
        </w:rPr>
      </w:pPr>
      <w:r w:rsidRPr="00EF7C75">
        <w:rPr>
          <w:rFonts w:ascii="Comic Sans MS" w:eastAsia="Comic Sans MS" w:hAnsi="Comic Sans MS" w:cs="Comic Sans MS"/>
          <w:sz w:val="20"/>
          <w:szCs w:val="20"/>
        </w:rPr>
        <w:t xml:space="preserve">Appropriate use is made of </w:t>
      </w:r>
      <w:proofErr w:type="spellStart"/>
      <w:r w:rsidRPr="00EF7C75">
        <w:rPr>
          <w:rFonts w:ascii="Comic Sans MS" w:eastAsia="Comic Sans MS" w:hAnsi="Comic Sans MS" w:cs="Comic Sans MS"/>
          <w:sz w:val="20"/>
          <w:szCs w:val="20"/>
        </w:rPr>
        <w:t>programmes</w:t>
      </w:r>
      <w:proofErr w:type="spellEnd"/>
      <w:r w:rsidRPr="00EF7C75">
        <w:rPr>
          <w:rFonts w:ascii="Comic Sans MS" w:eastAsia="Comic Sans MS" w:hAnsi="Comic Sans MS" w:cs="Comic Sans MS"/>
          <w:sz w:val="20"/>
          <w:szCs w:val="20"/>
        </w:rPr>
        <w:t>/resources to support SPHE, RSE, and CSPE.</w:t>
      </w:r>
    </w:p>
    <w:p w14:paraId="366EC1C5" w14:textId="77777777" w:rsidR="00D524E1" w:rsidRPr="00EF7C75" w:rsidRDefault="00D524E1" w:rsidP="00D524E1">
      <w:pPr>
        <w:spacing w:line="20" w:lineRule="exact"/>
        <w:rPr>
          <w:sz w:val="20"/>
          <w:szCs w:val="20"/>
        </w:rPr>
      </w:pPr>
      <w:r w:rsidRPr="00EF7C75">
        <w:rPr>
          <w:noProof/>
          <w:sz w:val="20"/>
          <w:szCs w:val="20"/>
        </w:rPr>
        <mc:AlternateContent>
          <mc:Choice Requires="wps">
            <w:drawing>
              <wp:anchor distT="0" distB="0" distL="114300" distR="114300" simplePos="0" relativeHeight="251680768" behindDoc="1" locked="0" layoutInCell="0" allowOverlap="1" wp14:anchorId="1BEEA210" wp14:editId="2CCBF7C9">
                <wp:simplePos x="0" y="0"/>
                <wp:positionH relativeFrom="column">
                  <wp:posOffset>-66675</wp:posOffset>
                </wp:positionH>
                <wp:positionV relativeFrom="paragraph">
                  <wp:posOffset>31115</wp:posOffset>
                </wp:positionV>
                <wp:extent cx="5872480" cy="0"/>
                <wp:effectExtent l="0" t="0" r="0" b="0"/>
                <wp:wrapNone/>
                <wp:docPr id="30" name="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72480"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2C6BD8BD" id="Shape 30" o:spid="_x0000_s1026" style="position:absolute;z-index:-251635712;visibility:visible;mso-wrap-style:square;mso-wrap-distance-left:9pt;mso-wrap-distance-top:0;mso-wrap-distance-right:9pt;mso-wrap-distance-bottom:0;mso-position-horizontal:absolute;mso-position-horizontal-relative:text;mso-position-vertical:absolute;mso-position-vertical-relative:text" from="-5.25pt,2.45pt" to="457.1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" o:allowincell="f" filled="t" strokeweight=".16931mm">
                <v:stroke joinstyle="miter"/>
                <o:lock v:ext="edit" shapetype="f"/>
              </v:line>
            </w:pict>
          </mc:Fallback>
        </mc:AlternateContent>
      </w:r>
    </w:p>
    <w:p w14:paraId="520C701E" w14:textId="77777777" w:rsidR="00D524E1" w:rsidRPr="00EF7C75" w:rsidRDefault="00D524E1" w:rsidP="00D524E1">
      <w:pPr>
        <w:sectPr w:rsidR="00D524E1" w:rsidRPr="00EF7C75" w:rsidSect="00D524E1">
          <w:pgSz w:w="12240" w:h="15840"/>
          <w:pgMar w:top="1440" w:right="1440" w:bottom="1049" w:left="1440" w:header="0" w:footer="0" w:gutter="0"/>
          <w:cols w:space="720" w:equalWidth="0">
            <w:col w:w="9360"/>
          </w:cols>
        </w:sectPr>
      </w:pPr>
    </w:p>
    <w:p w14:paraId="50CDDB43" w14:textId="77777777" w:rsidR="00D524E1" w:rsidRPr="00EF7C75" w:rsidRDefault="00D524E1" w:rsidP="00D524E1">
      <w:pPr>
        <w:widowControl/>
        <w:numPr>
          <w:ilvl w:val="0"/>
          <w:numId w:val="9"/>
        </w:numPr>
        <w:tabs>
          <w:tab w:val="left" w:pos="720"/>
        </w:tabs>
        <w:autoSpaceDE/>
        <w:autoSpaceDN/>
        <w:spacing w:line="276" w:lineRule="auto"/>
        <w:ind w:left="720" w:right="380" w:hanging="355"/>
        <w:rPr>
          <w:rFonts w:eastAsia="Times New Roman"/>
          <w:sz w:val="20"/>
          <w:szCs w:val="20"/>
        </w:rPr>
      </w:pPr>
      <w:bookmarkStart w:id="8" w:name="page10"/>
      <w:bookmarkEnd w:id="8"/>
      <w:r w:rsidRPr="00EF7C75">
        <w:rPr>
          <w:rFonts w:ascii="Comic Sans MS" w:eastAsia="Comic Sans MS" w:hAnsi="Comic Sans MS" w:cs="Comic Sans MS"/>
          <w:sz w:val="20"/>
          <w:szCs w:val="20"/>
        </w:rPr>
        <w:lastRenderedPageBreak/>
        <w:t xml:space="preserve">Universal, evidence-based </w:t>
      </w:r>
      <w:proofErr w:type="spellStart"/>
      <w:r w:rsidRPr="00EF7C75">
        <w:rPr>
          <w:rFonts w:ascii="Comic Sans MS" w:eastAsia="Comic Sans MS" w:hAnsi="Comic Sans MS" w:cs="Comic Sans MS"/>
          <w:sz w:val="20"/>
          <w:szCs w:val="20"/>
        </w:rPr>
        <w:t>programmes</w:t>
      </w:r>
      <w:proofErr w:type="spellEnd"/>
      <w:r w:rsidRPr="00EF7C75">
        <w:rPr>
          <w:rFonts w:ascii="Comic Sans MS" w:eastAsia="Comic Sans MS" w:hAnsi="Comic Sans MS" w:cs="Comic Sans MS"/>
          <w:sz w:val="20"/>
          <w:szCs w:val="20"/>
        </w:rPr>
        <w:t xml:space="preserve"> are appropriately chosen to teach core social and emotional competence and coping skills.</w:t>
      </w:r>
    </w:p>
    <w:p w14:paraId="04618CBC" w14:textId="77777777" w:rsidR="00D524E1" w:rsidRPr="00EF7C75" w:rsidRDefault="00D524E1" w:rsidP="00D524E1">
      <w:pPr>
        <w:spacing w:line="2" w:lineRule="exact"/>
        <w:rPr>
          <w:rFonts w:eastAsia="Times New Roman"/>
          <w:sz w:val="20"/>
          <w:szCs w:val="20"/>
        </w:rPr>
      </w:pPr>
    </w:p>
    <w:p w14:paraId="2D60B149" w14:textId="77777777" w:rsidR="00D524E1" w:rsidRPr="00EF7C75" w:rsidRDefault="00D524E1" w:rsidP="00D524E1">
      <w:pPr>
        <w:widowControl/>
        <w:numPr>
          <w:ilvl w:val="0"/>
          <w:numId w:val="9"/>
        </w:numPr>
        <w:tabs>
          <w:tab w:val="left" w:pos="720"/>
        </w:tabs>
        <w:autoSpaceDE/>
        <w:autoSpaceDN/>
        <w:spacing w:line="274" w:lineRule="auto"/>
        <w:ind w:left="720" w:right="580" w:hanging="355"/>
        <w:rPr>
          <w:rFonts w:eastAsia="Times New Roman"/>
          <w:sz w:val="20"/>
          <w:szCs w:val="20"/>
        </w:rPr>
      </w:pPr>
      <w:r w:rsidRPr="00EF7C75">
        <w:rPr>
          <w:rFonts w:ascii="Comic Sans MS" w:eastAsia="Comic Sans MS" w:hAnsi="Comic Sans MS" w:cs="Comic Sans MS"/>
          <w:sz w:val="20"/>
          <w:szCs w:val="20"/>
        </w:rPr>
        <w:t xml:space="preserve">The school </w:t>
      </w:r>
      <w:proofErr w:type="gramStart"/>
      <w:r w:rsidRPr="00EF7C75">
        <w:rPr>
          <w:rFonts w:ascii="Comic Sans MS" w:eastAsia="Comic Sans MS" w:hAnsi="Comic Sans MS" w:cs="Comic Sans MS"/>
          <w:sz w:val="20"/>
          <w:szCs w:val="20"/>
        </w:rPr>
        <w:t>links with</w:t>
      </w:r>
      <w:proofErr w:type="gramEnd"/>
      <w:r w:rsidRPr="00EF7C75">
        <w:rPr>
          <w:rFonts w:ascii="Comic Sans MS" w:eastAsia="Comic Sans MS" w:hAnsi="Comic Sans MS" w:cs="Comic Sans MS"/>
          <w:sz w:val="20"/>
          <w:szCs w:val="20"/>
        </w:rPr>
        <w:t xml:space="preserve"> community-based clubs and </w:t>
      </w:r>
      <w:proofErr w:type="spellStart"/>
      <w:r w:rsidRPr="00EF7C75">
        <w:rPr>
          <w:rFonts w:ascii="Comic Sans MS" w:eastAsia="Comic Sans MS" w:hAnsi="Comic Sans MS" w:cs="Comic Sans MS"/>
          <w:sz w:val="20"/>
          <w:szCs w:val="20"/>
        </w:rPr>
        <w:t>organisations</w:t>
      </w:r>
      <w:proofErr w:type="spellEnd"/>
      <w:r w:rsidRPr="00EF7C75">
        <w:rPr>
          <w:rFonts w:ascii="Comic Sans MS" w:eastAsia="Comic Sans MS" w:hAnsi="Comic Sans MS" w:cs="Comic Sans MS"/>
          <w:sz w:val="20"/>
          <w:szCs w:val="20"/>
        </w:rPr>
        <w:t xml:space="preserve"> to ensure that a broad, accessible and inclusive </w:t>
      </w:r>
      <w:proofErr w:type="gramStart"/>
      <w:r w:rsidRPr="00EF7C75">
        <w:rPr>
          <w:rFonts w:ascii="Comic Sans MS" w:eastAsia="Comic Sans MS" w:hAnsi="Comic Sans MS" w:cs="Comic Sans MS"/>
          <w:sz w:val="20"/>
          <w:szCs w:val="20"/>
        </w:rPr>
        <w:t>extra-curricular</w:t>
      </w:r>
      <w:proofErr w:type="gramEnd"/>
      <w:r w:rsidRPr="00EF7C75">
        <w:rPr>
          <w:rFonts w:ascii="Comic Sans MS" w:eastAsia="Comic Sans MS" w:hAnsi="Comic Sans MS" w:cs="Comic Sans MS"/>
          <w:sz w:val="20"/>
          <w:szCs w:val="20"/>
        </w:rPr>
        <w:t xml:space="preserve"> </w:t>
      </w:r>
      <w:proofErr w:type="spellStart"/>
      <w:r w:rsidRPr="00EF7C75">
        <w:rPr>
          <w:rFonts w:ascii="Comic Sans MS" w:eastAsia="Comic Sans MS" w:hAnsi="Comic Sans MS" w:cs="Comic Sans MS"/>
          <w:sz w:val="20"/>
          <w:szCs w:val="20"/>
        </w:rPr>
        <w:t>programme</w:t>
      </w:r>
      <w:proofErr w:type="spellEnd"/>
      <w:r w:rsidRPr="00EF7C75">
        <w:rPr>
          <w:rFonts w:ascii="Comic Sans MS" w:eastAsia="Comic Sans MS" w:hAnsi="Comic Sans MS" w:cs="Comic Sans MS"/>
          <w:sz w:val="20"/>
          <w:szCs w:val="20"/>
        </w:rPr>
        <w:t xml:space="preserve"> is provided.</w:t>
      </w:r>
    </w:p>
    <w:p w14:paraId="717DFEB4" w14:textId="77777777" w:rsidR="00D524E1" w:rsidRPr="00EF7C75" w:rsidRDefault="00D524E1" w:rsidP="00D524E1">
      <w:pPr>
        <w:spacing w:line="2" w:lineRule="exact"/>
        <w:rPr>
          <w:rFonts w:eastAsia="Times New Roman"/>
          <w:sz w:val="20"/>
          <w:szCs w:val="20"/>
        </w:rPr>
      </w:pPr>
    </w:p>
    <w:p w14:paraId="09A140A5" w14:textId="77777777" w:rsidR="00D524E1" w:rsidRPr="00EF7C75" w:rsidRDefault="00D524E1" w:rsidP="00D524E1">
      <w:pPr>
        <w:widowControl/>
        <w:numPr>
          <w:ilvl w:val="0"/>
          <w:numId w:val="9"/>
        </w:numPr>
        <w:tabs>
          <w:tab w:val="left" w:pos="720"/>
        </w:tabs>
        <w:autoSpaceDE/>
        <w:autoSpaceDN/>
        <w:spacing w:line="276" w:lineRule="auto"/>
        <w:ind w:left="720" w:right="880" w:hanging="355"/>
        <w:rPr>
          <w:rFonts w:eastAsia="Times New Roman"/>
          <w:sz w:val="20"/>
          <w:szCs w:val="20"/>
        </w:rPr>
      </w:pPr>
      <w:r w:rsidRPr="00EF7C75">
        <w:rPr>
          <w:rFonts w:ascii="Comic Sans MS" w:eastAsia="Comic Sans MS" w:hAnsi="Comic Sans MS" w:cs="Comic Sans MS"/>
          <w:sz w:val="20"/>
          <w:szCs w:val="20"/>
        </w:rPr>
        <w:t>Specific national or local initiatives are included in the school’s wellbeing promotion initiatives.</w:t>
      </w:r>
    </w:p>
    <w:p w14:paraId="0A39BA29" w14:textId="77777777" w:rsidR="00D524E1" w:rsidRPr="00EF7C75" w:rsidRDefault="00D524E1" w:rsidP="00D524E1">
      <w:pPr>
        <w:spacing w:line="2" w:lineRule="exact"/>
        <w:rPr>
          <w:rFonts w:eastAsia="Times New Roman"/>
          <w:sz w:val="20"/>
          <w:szCs w:val="20"/>
        </w:rPr>
      </w:pPr>
    </w:p>
    <w:p w14:paraId="63A75D8E" w14:textId="77777777" w:rsidR="00D524E1" w:rsidRPr="00EF7C75" w:rsidRDefault="00D524E1" w:rsidP="00D524E1">
      <w:pPr>
        <w:widowControl/>
        <w:numPr>
          <w:ilvl w:val="0"/>
          <w:numId w:val="9"/>
        </w:numPr>
        <w:tabs>
          <w:tab w:val="left" w:pos="720"/>
        </w:tabs>
        <w:autoSpaceDE/>
        <w:autoSpaceDN/>
        <w:spacing w:line="274" w:lineRule="auto"/>
        <w:ind w:left="720" w:right="980" w:hanging="355"/>
        <w:rPr>
          <w:rFonts w:eastAsia="Times New Roman"/>
          <w:sz w:val="20"/>
          <w:szCs w:val="20"/>
        </w:rPr>
      </w:pPr>
      <w:r w:rsidRPr="00EF7C75">
        <w:rPr>
          <w:rFonts w:ascii="Comic Sans MS" w:eastAsia="Comic Sans MS" w:hAnsi="Comic Sans MS" w:cs="Comic Sans MS"/>
          <w:sz w:val="20"/>
          <w:szCs w:val="20"/>
        </w:rPr>
        <w:t xml:space="preserve">Children and young people, and parents/carers are involved in planning the school’s </w:t>
      </w:r>
      <w:proofErr w:type="gramStart"/>
      <w:r w:rsidRPr="00EF7C75">
        <w:rPr>
          <w:rFonts w:ascii="Comic Sans MS" w:eastAsia="Comic Sans MS" w:hAnsi="Comic Sans MS" w:cs="Comic Sans MS"/>
          <w:sz w:val="20"/>
          <w:szCs w:val="20"/>
        </w:rPr>
        <w:t>extra-curricular</w:t>
      </w:r>
      <w:proofErr w:type="gramEnd"/>
      <w:r w:rsidRPr="00EF7C75">
        <w:rPr>
          <w:rFonts w:ascii="Comic Sans MS" w:eastAsia="Comic Sans MS" w:hAnsi="Comic Sans MS" w:cs="Comic Sans MS"/>
          <w:sz w:val="20"/>
          <w:szCs w:val="20"/>
        </w:rPr>
        <w:t xml:space="preserve"> </w:t>
      </w:r>
      <w:proofErr w:type="spellStart"/>
      <w:r w:rsidRPr="00EF7C75">
        <w:rPr>
          <w:rFonts w:ascii="Comic Sans MS" w:eastAsia="Comic Sans MS" w:hAnsi="Comic Sans MS" w:cs="Comic Sans MS"/>
          <w:sz w:val="20"/>
          <w:szCs w:val="20"/>
        </w:rPr>
        <w:t>programme</w:t>
      </w:r>
      <w:proofErr w:type="spellEnd"/>
      <w:r w:rsidRPr="00EF7C75">
        <w:rPr>
          <w:rFonts w:ascii="Comic Sans MS" w:eastAsia="Comic Sans MS" w:hAnsi="Comic Sans MS" w:cs="Comic Sans MS"/>
          <w:sz w:val="20"/>
          <w:szCs w:val="20"/>
        </w:rPr>
        <w:t>.</w:t>
      </w:r>
    </w:p>
    <w:p w14:paraId="26BD064D" w14:textId="77777777" w:rsidR="00D524E1" w:rsidRPr="00EF7C75" w:rsidRDefault="00D524E1" w:rsidP="00D524E1">
      <w:pPr>
        <w:spacing w:line="2" w:lineRule="exact"/>
        <w:rPr>
          <w:rFonts w:eastAsia="Times New Roman"/>
          <w:sz w:val="20"/>
          <w:szCs w:val="20"/>
        </w:rPr>
      </w:pPr>
    </w:p>
    <w:p w14:paraId="3CA77929" w14:textId="77777777" w:rsidR="00D524E1" w:rsidRPr="00EF7C75" w:rsidRDefault="00D524E1" w:rsidP="00D524E1">
      <w:pPr>
        <w:widowControl/>
        <w:numPr>
          <w:ilvl w:val="0"/>
          <w:numId w:val="9"/>
        </w:numPr>
        <w:tabs>
          <w:tab w:val="left" w:pos="720"/>
        </w:tabs>
        <w:autoSpaceDE/>
        <w:autoSpaceDN/>
        <w:ind w:left="720" w:hanging="355"/>
        <w:rPr>
          <w:rFonts w:eastAsia="Times New Roman"/>
          <w:sz w:val="20"/>
          <w:szCs w:val="20"/>
        </w:rPr>
      </w:pPr>
      <w:r w:rsidRPr="00EF7C75">
        <w:rPr>
          <w:rFonts w:ascii="Comic Sans MS" w:eastAsia="Comic Sans MS" w:hAnsi="Comic Sans MS" w:cs="Comic Sans MS"/>
          <w:sz w:val="20"/>
          <w:szCs w:val="20"/>
        </w:rPr>
        <w:t>Children and young people are actively engaged in learning and enjoy coming to school.</w:t>
      </w:r>
    </w:p>
    <w:p w14:paraId="7FDFF4C7" w14:textId="77777777" w:rsidR="00D524E1" w:rsidRPr="00EF7C75" w:rsidRDefault="00D524E1" w:rsidP="00D524E1">
      <w:pPr>
        <w:spacing w:line="20" w:lineRule="exact"/>
        <w:rPr>
          <w:sz w:val="20"/>
          <w:szCs w:val="20"/>
        </w:rPr>
      </w:pPr>
      <w:r w:rsidRPr="00EF7C75">
        <w:rPr>
          <w:noProof/>
          <w:sz w:val="20"/>
          <w:szCs w:val="20"/>
        </w:rPr>
        <mc:AlternateContent>
          <mc:Choice Requires="wps">
            <w:drawing>
              <wp:anchor distT="0" distB="0" distL="114300" distR="114300" simplePos="0" relativeHeight="251681792" behindDoc="1" locked="0" layoutInCell="0" allowOverlap="1" wp14:anchorId="27EDA7CC" wp14:editId="634B056A">
                <wp:simplePos x="0" y="0"/>
                <wp:positionH relativeFrom="column">
                  <wp:posOffset>-66675</wp:posOffset>
                </wp:positionH>
                <wp:positionV relativeFrom="paragraph">
                  <wp:posOffset>158750</wp:posOffset>
                </wp:positionV>
                <wp:extent cx="5872480" cy="0"/>
                <wp:effectExtent l="0" t="0" r="0" b="0"/>
                <wp:wrapNone/>
                <wp:docPr id="32" name="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72480"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09403E26" id="Shape 32" o:spid="_x0000_s1026" style="position:absolute;z-index:-251634688;visibility:visible;mso-wrap-style:square;mso-wrap-distance-left:9pt;mso-wrap-distance-top:0;mso-wrap-distance-right:9pt;mso-wrap-distance-bottom:0;mso-position-horizontal:absolute;mso-position-horizontal-relative:text;mso-position-vertical:absolute;mso-position-vertical-relative:text" from="-5.25pt,12.5pt" to="457.1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" o:allowincell="f" filled="t" strokeweight=".48pt">
                <v:stroke joinstyle="miter"/>
                <o:lock v:ext="edit" shapetype="f"/>
              </v:line>
            </w:pict>
          </mc:Fallback>
        </mc:AlternateContent>
      </w:r>
    </w:p>
    <w:p w14:paraId="4DBE8328" w14:textId="77777777" w:rsidR="00D524E1" w:rsidRPr="00EF7C75" w:rsidRDefault="00D524E1" w:rsidP="00D524E1">
      <w:pPr>
        <w:spacing w:line="234" w:lineRule="exact"/>
        <w:rPr>
          <w:sz w:val="20"/>
          <w:szCs w:val="20"/>
        </w:rPr>
      </w:pPr>
    </w:p>
    <w:p w14:paraId="20BA81F4" w14:textId="77777777" w:rsidR="00D524E1" w:rsidRPr="00EF7C75" w:rsidRDefault="00D524E1" w:rsidP="00D524E1">
      <w:pPr>
        <w:ind w:left="2080"/>
        <w:rPr>
          <w:sz w:val="20"/>
          <w:szCs w:val="20"/>
        </w:rPr>
      </w:pPr>
      <w:r w:rsidRPr="00EF7C75">
        <w:rPr>
          <w:rFonts w:ascii="Comic Sans MS" w:eastAsia="Comic Sans MS" w:hAnsi="Comic Sans MS" w:cs="Comic Sans MS"/>
          <w:sz w:val="20"/>
          <w:szCs w:val="20"/>
        </w:rPr>
        <w:t>Statements of Effective Practice for Some and Few</w:t>
      </w:r>
    </w:p>
    <w:p w14:paraId="2E18411D" w14:textId="77777777" w:rsidR="00D524E1" w:rsidRPr="00EF7C75" w:rsidRDefault="00D524E1" w:rsidP="00D524E1">
      <w:pPr>
        <w:spacing w:line="20" w:lineRule="exact"/>
        <w:rPr>
          <w:sz w:val="20"/>
          <w:szCs w:val="20"/>
        </w:rPr>
      </w:pPr>
      <w:r w:rsidRPr="00EF7C75">
        <w:rPr>
          <w:noProof/>
          <w:sz w:val="20"/>
          <w:szCs w:val="20"/>
        </w:rPr>
        <mc:AlternateContent>
          <mc:Choice Requires="wps">
            <w:drawing>
              <wp:anchor distT="0" distB="0" distL="114300" distR="114300" simplePos="0" relativeHeight="251682816" behindDoc="1" locked="0" layoutInCell="0" allowOverlap="1" wp14:anchorId="501B9836" wp14:editId="4DAB2E40">
                <wp:simplePos x="0" y="0"/>
                <wp:positionH relativeFrom="column">
                  <wp:posOffset>-66675</wp:posOffset>
                </wp:positionH>
                <wp:positionV relativeFrom="paragraph">
                  <wp:posOffset>3175</wp:posOffset>
                </wp:positionV>
                <wp:extent cx="5872480" cy="0"/>
                <wp:effectExtent l="0" t="0" r="0" b="0"/>
                <wp:wrapNone/>
                <wp:docPr id="33" name="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72480"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63ED911E" id="Shape 33" o:spid="_x0000_s1026" style="position:absolute;z-index:-251633664;visibility:visible;mso-wrap-style:square;mso-wrap-distance-left:9pt;mso-wrap-distance-top:0;mso-wrap-distance-right:9pt;mso-wrap-distance-bottom:0;mso-position-horizontal:absolute;mso-position-horizontal-relative:text;mso-position-vertical:absolute;mso-position-vertical-relative:text" from="-5.25pt,.25pt" to="457.1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" o:allowincell="f" filled="t" strokeweight=".48pt">
                <v:stroke joinstyle="miter"/>
                <o:lock v:ext="edit" shapetype="f"/>
              </v:line>
            </w:pict>
          </mc:Fallback>
        </mc:AlternateContent>
      </w:r>
    </w:p>
    <w:p w14:paraId="7386B658" w14:textId="77777777" w:rsidR="00D524E1" w:rsidRPr="00EF7C75" w:rsidRDefault="00D524E1" w:rsidP="00D524E1">
      <w:pPr>
        <w:widowControl/>
        <w:numPr>
          <w:ilvl w:val="0"/>
          <w:numId w:val="10"/>
        </w:numPr>
        <w:tabs>
          <w:tab w:val="left" w:pos="720"/>
        </w:tabs>
        <w:autoSpaceDE/>
        <w:autoSpaceDN/>
        <w:spacing w:line="275" w:lineRule="auto"/>
        <w:ind w:left="720" w:right="560" w:hanging="355"/>
        <w:rPr>
          <w:rFonts w:eastAsia="Times New Roman"/>
          <w:sz w:val="20"/>
          <w:szCs w:val="20"/>
        </w:rPr>
      </w:pPr>
      <w:r w:rsidRPr="00EF7C75">
        <w:rPr>
          <w:rFonts w:ascii="Comic Sans MS" w:eastAsia="Comic Sans MS" w:hAnsi="Comic Sans MS" w:cs="Comic Sans MS"/>
          <w:sz w:val="20"/>
          <w:szCs w:val="20"/>
        </w:rPr>
        <w:t xml:space="preserve">All curricular plans outline how teaching methods and assessment of learning outcomes will be differentiated for children and young people at risk or with additional and/or complex </w:t>
      </w:r>
      <w:proofErr w:type="gramStart"/>
      <w:r w:rsidRPr="00EF7C75">
        <w:rPr>
          <w:rFonts w:ascii="Comic Sans MS" w:eastAsia="Comic Sans MS" w:hAnsi="Comic Sans MS" w:cs="Comic Sans MS"/>
          <w:sz w:val="20"/>
          <w:szCs w:val="20"/>
        </w:rPr>
        <w:t>needs</w:t>
      </w:r>
      <w:proofErr w:type="gramEnd"/>
      <w:r w:rsidRPr="00EF7C75">
        <w:rPr>
          <w:rFonts w:ascii="Comic Sans MS" w:eastAsia="Comic Sans MS" w:hAnsi="Comic Sans MS" w:cs="Comic Sans MS"/>
          <w:sz w:val="20"/>
          <w:szCs w:val="20"/>
        </w:rPr>
        <w:t xml:space="preserve"> so they experience a sense of achievement.</w:t>
      </w:r>
    </w:p>
    <w:p w14:paraId="120E52BF" w14:textId="77777777" w:rsidR="00D524E1" w:rsidRPr="00EF7C75" w:rsidRDefault="00D524E1" w:rsidP="00D524E1">
      <w:pPr>
        <w:spacing w:line="1" w:lineRule="exact"/>
        <w:rPr>
          <w:rFonts w:eastAsia="Times New Roman"/>
          <w:sz w:val="20"/>
          <w:szCs w:val="20"/>
        </w:rPr>
      </w:pPr>
    </w:p>
    <w:p w14:paraId="4A8917C4" w14:textId="77777777" w:rsidR="00D524E1" w:rsidRPr="00EF7C75" w:rsidRDefault="00D524E1" w:rsidP="00D524E1">
      <w:pPr>
        <w:widowControl/>
        <w:numPr>
          <w:ilvl w:val="0"/>
          <w:numId w:val="10"/>
        </w:numPr>
        <w:tabs>
          <w:tab w:val="left" w:pos="720"/>
        </w:tabs>
        <w:autoSpaceDE/>
        <w:autoSpaceDN/>
        <w:spacing w:line="276" w:lineRule="auto"/>
        <w:ind w:left="720" w:right="380" w:hanging="355"/>
        <w:rPr>
          <w:rFonts w:eastAsia="Times New Roman"/>
          <w:sz w:val="20"/>
          <w:szCs w:val="20"/>
        </w:rPr>
      </w:pPr>
      <w:r w:rsidRPr="00EF7C75">
        <w:rPr>
          <w:rFonts w:ascii="Comic Sans MS" w:eastAsia="Comic Sans MS" w:hAnsi="Comic Sans MS" w:cs="Comic Sans MS"/>
          <w:sz w:val="20"/>
          <w:szCs w:val="20"/>
        </w:rPr>
        <w:t xml:space="preserve">Teachers attend CPD and deliver </w:t>
      </w:r>
      <w:proofErr w:type="spellStart"/>
      <w:r w:rsidRPr="00EF7C75">
        <w:rPr>
          <w:rFonts w:ascii="Comic Sans MS" w:eastAsia="Comic Sans MS" w:hAnsi="Comic Sans MS" w:cs="Comic Sans MS"/>
          <w:sz w:val="20"/>
          <w:szCs w:val="20"/>
        </w:rPr>
        <w:t>specialised</w:t>
      </w:r>
      <w:proofErr w:type="spellEnd"/>
      <w:r w:rsidRPr="00EF7C75">
        <w:rPr>
          <w:rFonts w:ascii="Comic Sans MS" w:eastAsia="Comic Sans MS" w:hAnsi="Comic Sans MS" w:cs="Comic Sans MS"/>
          <w:sz w:val="20"/>
          <w:szCs w:val="20"/>
        </w:rPr>
        <w:t xml:space="preserve"> and targeted </w:t>
      </w:r>
      <w:proofErr w:type="spellStart"/>
      <w:r w:rsidRPr="00EF7C75">
        <w:rPr>
          <w:rFonts w:ascii="Comic Sans MS" w:eastAsia="Comic Sans MS" w:hAnsi="Comic Sans MS" w:cs="Comic Sans MS"/>
          <w:sz w:val="20"/>
          <w:szCs w:val="20"/>
        </w:rPr>
        <w:t>programmes</w:t>
      </w:r>
      <w:proofErr w:type="spellEnd"/>
      <w:r w:rsidRPr="00EF7C75">
        <w:rPr>
          <w:rFonts w:ascii="Comic Sans MS" w:eastAsia="Comic Sans MS" w:hAnsi="Comic Sans MS" w:cs="Comic Sans MS"/>
          <w:sz w:val="20"/>
          <w:szCs w:val="20"/>
        </w:rPr>
        <w:t xml:space="preserve"> to individuals and/or small groups that are grounded in research and evidence and selected in line with best practice guidelines.</w:t>
      </w:r>
    </w:p>
    <w:p w14:paraId="0861A4C1" w14:textId="77777777" w:rsidR="00D524E1" w:rsidRPr="00EF7C75" w:rsidRDefault="00D524E1" w:rsidP="00D524E1">
      <w:pPr>
        <w:spacing w:line="3" w:lineRule="exact"/>
        <w:rPr>
          <w:rFonts w:eastAsia="Times New Roman"/>
          <w:sz w:val="20"/>
          <w:szCs w:val="20"/>
        </w:rPr>
      </w:pPr>
    </w:p>
    <w:p w14:paraId="24FA3ED5" w14:textId="77777777" w:rsidR="00D524E1" w:rsidRPr="00EF7C75" w:rsidRDefault="00D524E1" w:rsidP="00D524E1">
      <w:pPr>
        <w:widowControl/>
        <w:numPr>
          <w:ilvl w:val="0"/>
          <w:numId w:val="10"/>
        </w:numPr>
        <w:tabs>
          <w:tab w:val="left" w:pos="720"/>
        </w:tabs>
        <w:autoSpaceDE/>
        <w:autoSpaceDN/>
        <w:ind w:left="720" w:hanging="355"/>
        <w:rPr>
          <w:rFonts w:eastAsia="Times New Roman"/>
          <w:sz w:val="20"/>
          <w:szCs w:val="20"/>
        </w:rPr>
      </w:pPr>
      <w:proofErr w:type="spellStart"/>
      <w:r w:rsidRPr="00EF7C75">
        <w:rPr>
          <w:rFonts w:ascii="Comic Sans MS" w:eastAsia="Comic Sans MS" w:hAnsi="Comic Sans MS" w:cs="Comic Sans MS"/>
          <w:sz w:val="20"/>
          <w:szCs w:val="20"/>
        </w:rPr>
        <w:t>Individualised</w:t>
      </w:r>
      <w:proofErr w:type="spellEnd"/>
      <w:r w:rsidRPr="00EF7C75">
        <w:rPr>
          <w:rFonts w:ascii="Comic Sans MS" w:eastAsia="Comic Sans MS" w:hAnsi="Comic Sans MS" w:cs="Comic Sans MS"/>
          <w:sz w:val="20"/>
          <w:szCs w:val="20"/>
        </w:rPr>
        <w:t xml:space="preserve"> teaching approaches are linked to specific learning outcomes.</w:t>
      </w:r>
    </w:p>
    <w:p w14:paraId="2F492621" w14:textId="77777777" w:rsidR="00D524E1" w:rsidRPr="00EF7C75" w:rsidRDefault="00D524E1" w:rsidP="00D524E1">
      <w:pPr>
        <w:spacing w:line="38" w:lineRule="exact"/>
        <w:rPr>
          <w:rFonts w:eastAsia="Times New Roman"/>
          <w:sz w:val="20"/>
          <w:szCs w:val="20"/>
        </w:rPr>
      </w:pPr>
    </w:p>
    <w:p w14:paraId="24489509" w14:textId="77777777" w:rsidR="00D524E1" w:rsidRPr="00EF7C75" w:rsidRDefault="00D524E1" w:rsidP="00D524E1">
      <w:pPr>
        <w:widowControl/>
        <w:numPr>
          <w:ilvl w:val="0"/>
          <w:numId w:val="10"/>
        </w:numPr>
        <w:tabs>
          <w:tab w:val="left" w:pos="720"/>
        </w:tabs>
        <w:autoSpaceDE/>
        <w:autoSpaceDN/>
        <w:spacing w:line="276" w:lineRule="auto"/>
        <w:ind w:left="720" w:right="1120" w:hanging="355"/>
        <w:rPr>
          <w:rFonts w:eastAsia="Times New Roman"/>
          <w:sz w:val="20"/>
          <w:szCs w:val="20"/>
        </w:rPr>
      </w:pPr>
      <w:r w:rsidRPr="00EF7C75">
        <w:rPr>
          <w:rFonts w:ascii="Comic Sans MS" w:eastAsia="Comic Sans MS" w:hAnsi="Comic Sans MS" w:cs="Comic Sans MS"/>
          <w:sz w:val="20"/>
          <w:szCs w:val="20"/>
        </w:rPr>
        <w:t xml:space="preserve">The school deploys resources based on individual learning, </w:t>
      </w:r>
      <w:proofErr w:type="spellStart"/>
      <w:r w:rsidRPr="00EF7C75">
        <w:rPr>
          <w:rFonts w:ascii="Comic Sans MS" w:eastAsia="Comic Sans MS" w:hAnsi="Comic Sans MS" w:cs="Comic Sans MS"/>
          <w:sz w:val="20"/>
          <w:szCs w:val="20"/>
        </w:rPr>
        <w:t>behavioural</w:t>
      </w:r>
      <w:proofErr w:type="spellEnd"/>
      <w:r w:rsidRPr="00EF7C75">
        <w:rPr>
          <w:rFonts w:ascii="Comic Sans MS" w:eastAsia="Comic Sans MS" w:hAnsi="Comic Sans MS" w:cs="Comic Sans MS"/>
          <w:sz w:val="20"/>
          <w:szCs w:val="20"/>
        </w:rPr>
        <w:t>, social and emotional needs under the Teacher Resource Allocation Model.</w:t>
      </w:r>
    </w:p>
    <w:p w14:paraId="0F8A33F8" w14:textId="77777777" w:rsidR="00D524E1" w:rsidRPr="00EF7C75" w:rsidRDefault="00D524E1" w:rsidP="00D524E1">
      <w:pPr>
        <w:spacing w:line="2" w:lineRule="exact"/>
        <w:rPr>
          <w:rFonts w:eastAsia="Times New Roman"/>
          <w:sz w:val="20"/>
          <w:szCs w:val="20"/>
        </w:rPr>
      </w:pPr>
    </w:p>
    <w:p w14:paraId="43F85F53" w14:textId="77777777" w:rsidR="00D524E1" w:rsidRPr="00EF7C75" w:rsidRDefault="00D524E1" w:rsidP="00D524E1">
      <w:pPr>
        <w:widowControl/>
        <w:numPr>
          <w:ilvl w:val="0"/>
          <w:numId w:val="10"/>
        </w:numPr>
        <w:tabs>
          <w:tab w:val="left" w:pos="720"/>
        </w:tabs>
        <w:autoSpaceDE/>
        <w:autoSpaceDN/>
        <w:spacing w:line="275" w:lineRule="auto"/>
        <w:ind w:left="720" w:right="360" w:hanging="355"/>
        <w:rPr>
          <w:rFonts w:eastAsia="Times New Roman"/>
          <w:sz w:val="20"/>
          <w:szCs w:val="20"/>
        </w:rPr>
      </w:pPr>
      <w:r w:rsidRPr="00EF7C75">
        <w:rPr>
          <w:rFonts w:ascii="Comic Sans MS" w:eastAsia="Comic Sans MS" w:hAnsi="Comic Sans MS" w:cs="Comic Sans MS"/>
          <w:sz w:val="20"/>
          <w:szCs w:val="20"/>
        </w:rPr>
        <w:t>The Special Education Team and/or Student Support Team support all class and subject teachers and Special Needs Assistants (SNAs) to implement appropriate strategies for children and young people with additional and/ or complex needs and those recommended in professional reports.</w:t>
      </w:r>
    </w:p>
    <w:p w14:paraId="2A6DCFC4" w14:textId="77777777" w:rsidR="00D524E1" w:rsidRPr="00EF7C75" w:rsidRDefault="00D524E1" w:rsidP="00D524E1">
      <w:pPr>
        <w:spacing w:line="4" w:lineRule="exact"/>
        <w:rPr>
          <w:rFonts w:eastAsia="Times New Roman"/>
          <w:sz w:val="20"/>
          <w:szCs w:val="20"/>
        </w:rPr>
      </w:pPr>
    </w:p>
    <w:p w14:paraId="51C85929" w14:textId="77777777" w:rsidR="00D524E1" w:rsidRPr="00EF7C75" w:rsidRDefault="00D524E1" w:rsidP="00D524E1">
      <w:pPr>
        <w:widowControl/>
        <w:numPr>
          <w:ilvl w:val="0"/>
          <w:numId w:val="10"/>
        </w:numPr>
        <w:tabs>
          <w:tab w:val="left" w:pos="720"/>
        </w:tabs>
        <w:autoSpaceDE/>
        <w:autoSpaceDN/>
        <w:spacing w:line="276" w:lineRule="auto"/>
        <w:ind w:left="720" w:right="1060" w:hanging="355"/>
        <w:rPr>
          <w:rFonts w:eastAsia="Times New Roman"/>
          <w:sz w:val="20"/>
          <w:szCs w:val="20"/>
        </w:rPr>
      </w:pPr>
      <w:r w:rsidRPr="00EF7C75">
        <w:rPr>
          <w:rFonts w:ascii="Comic Sans MS" w:eastAsia="Comic Sans MS" w:hAnsi="Comic Sans MS" w:cs="Comic Sans MS"/>
          <w:sz w:val="20"/>
          <w:szCs w:val="20"/>
        </w:rPr>
        <w:t xml:space="preserve">Delivery of </w:t>
      </w:r>
      <w:proofErr w:type="gramStart"/>
      <w:r w:rsidRPr="00EF7C75">
        <w:rPr>
          <w:rFonts w:ascii="Comic Sans MS" w:eastAsia="Comic Sans MS" w:hAnsi="Comic Sans MS" w:cs="Comic Sans MS"/>
          <w:sz w:val="20"/>
          <w:szCs w:val="20"/>
        </w:rPr>
        <w:t>one to one</w:t>
      </w:r>
      <w:proofErr w:type="gramEnd"/>
      <w:r w:rsidRPr="00EF7C75">
        <w:rPr>
          <w:rFonts w:ascii="Comic Sans MS" w:eastAsia="Comic Sans MS" w:hAnsi="Comic Sans MS" w:cs="Comic Sans MS"/>
          <w:sz w:val="20"/>
          <w:szCs w:val="20"/>
        </w:rPr>
        <w:t xml:space="preserve"> support teaching is supported by continuing professional development and reflective practice facilitated through communities of practice.</w:t>
      </w:r>
    </w:p>
    <w:p w14:paraId="0E115443" w14:textId="77777777" w:rsidR="00D524E1" w:rsidRPr="00EF7C75" w:rsidRDefault="00D524E1" w:rsidP="00D524E1">
      <w:pPr>
        <w:spacing w:line="2" w:lineRule="exact"/>
        <w:rPr>
          <w:rFonts w:eastAsia="Times New Roman"/>
          <w:sz w:val="20"/>
          <w:szCs w:val="20"/>
        </w:rPr>
      </w:pPr>
    </w:p>
    <w:p w14:paraId="49DA4410" w14:textId="77777777" w:rsidR="00D524E1" w:rsidRPr="00EF7C75" w:rsidRDefault="00D524E1" w:rsidP="00D524E1">
      <w:pPr>
        <w:widowControl/>
        <w:numPr>
          <w:ilvl w:val="0"/>
          <w:numId w:val="10"/>
        </w:numPr>
        <w:tabs>
          <w:tab w:val="left" w:pos="720"/>
        </w:tabs>
        <w:autoSpaceDE/>
        <w:autoSpaceDN/>
        <w:ind w:left="720" w:hanging="355"/>
        <w:rPr>
          <w:rFonts w:eastAsia="Times New Roman"/>
          <w:sz w:val="20"/>
          <w:szCs w:val="20"/>
        </w:rPr>
      </w:pPr>
      <w:r w:rsidRPr="00EF7C75">
        <w:rPr>
          <w:rFonts w:ascii="Comic Sans MS" w:eastAsia="Comic Sans MS" w:hAnsi="Comic Sans MS" w:cs="Comic Sans MS"/>
          <w:sz w:val="20"/>
          <w:szCs w:val="20"/>
        </w:rPr>
        <w:t>There are opportunities for CPD and ongoing practice support and guidance for SNAs.</w:t>
      </w:r>
    </w:p>
    <w:p w14:paraId="5571FCB8" w14:textId="77777777" w:rsidR="00D524E1" w:rsidRPr="00EF7C75" w:rsidRDefault="00D524E1" w:rsidP="00D524E1">
      <w:pPr>
        <w:spacing w:line="38" w:lineRule="exact"/>
        <w:rPr>
          <w:rFonts w:eastAsia="Times New Roman"/>
          <w:sz w:val="20"/>
          <w:szCs w:val="20"/>
        </w:rPr>
      </w:pPr>
    </w:p>
    <w:p w14:paraId="10F8EFB2" w14:textId="77777777" w:rsidR="00D524E1" w:rsidRPr="00EF7C75" w:rsidRDefault="00D524E1" w:rsidP="00D524E1">
      <w:pPr>
        <w:widowControl/>
        <w:numPr>
          <w:ilvl w:val="0"/>
          <w:numId w:val="10"/>
        </w:numPr>
        <w:tabs>
          <w:tab w:val="left" w:pos="720"/>
        </w:tabs>
        <w:autoSpaceDE/>
        <w:autoSpaceDN/>
        <w:spacing w:line="276" w:lineRule="auto"/>
        <w:ind w:left="720" w:right="500" w:hanging="355"/>
        <w:rPr>
          <w:rFonts w:eastAsia="Times New Roman"/>
          <w:sz w:val="20"/>
          <w:szCs w:val="20"/>
        </w:rPr>
      </w:pPr>
      <w:r w:rsidRPr="00EF7C75">
        <w:rPr>
          <w:rFonts w:ascii="Comic Sans MS" w:eastAsia="Comic Sans MS" w:hAnsi="Comic Sans MS" w:cs="Comic Sans MS"/>
          <w:sz w:val="20"/>
          <w:szCs w:val="20"/>
        </w:rPr>
        <w:t>Extra-curricular activities are planned to include those with additional and /or complex needs.</w:t>
      </w:r>
    </w:p>
    <w:p w14:paraId="391032C4" w14:textId="77777777" w:rsidR="00D524E1" w:rsidRPr="00EF7C75" w:rsidRDefault="00D524E1" w:rsidP="00D524E1">
      <w:pPr>
        <w:spacing w:line="2" w:lineRule="exact"/>
        <w:rPr>
          <w:rFonts w:eastAsia="Times New Roman"/>
          <w:sz w:val="20"/>
          <w:szCs w:val="20"/>
        </w:rPr>
      </w:pPr>
    </w:p>
    <w:p w14:paraId="3D785E66" w14:textId="77777777" w:rsidR="00D524E1" w:rsidRPr="00EF7C75" w:rsidRDefault="00D524E1" w:rsidP="00D524E1">
      <w:pPr>
        <w:widowControl/>
        <w:numPr>
          <w:ilvl w:val="0"/>
          <w:numId w:val="10"/>
        </w:numPr>
        <w:tabs>
          <w:tab w:val="left" w:pos="720"/>
        </w:tabs>
        <w:autoSpaceDE/>
        <w:autoSpaceDN/>
        <w:spacing w:line="277" w:lineRule="auto"/>
        <w:ind w:left="720" w:right="1720" w:hanging="355"/>
        <w:rPr>
          <w:rFonts w:eastAsia="Times New Roman"/>
          <w:sz w:val="20"/>
          <w:szCs w:val="20"/>
        </w:rPr>
      </w:pPr>
      <w:r w:rsidRPr="00EF7C75">
        <w:rPr>
          <w:rFonts w:ascii="Comic Sans MS" w:eastAsia="Comic Sans MS" w:hAnsi="Comic Sans MS" w:cs="Comic Sans MS"/>
          <w:sz w:val="20"/>
          <w:szCs w:val="20"/>
        </w:rPr>
        <w:t xml:space="preserve">Children and young people with additional and/or complex needs and their parents/carers are actively involved in planning and evaluating the school’s extracurricular </w:t>
      </w:r>
      <w:proofErr w:type="spellStart"/>
      <w:r w:rsidRPr="00EF7C75">
        <w:rPr>
          <w:rFonts w:ascii="Comic Sans MS" w:eastAsia="Comic Sans MS" w:hAnsi="Comic Sans MS" w:cs="Comic Sans MS"/>
          <w:sz w:val="20"/>
          <w:szCs w:val="20"/>
        </w:rPr>
        <w:t>programme</w:t>
      </w:r>
      <w:proofErr w:type="spellEnd"/>
      <w:r w:rsidRPr="00EF7C75">
        <w:rPr>
          <w:rFonts w:ascii="Comic Sans MS" w:eastAsia="Comic Sans MS" w:hAnsi="Comic Sans MS" w:cs="Comic Sans MS"/>
          <w:sz w:val="20"/>
          <w:szCs w:val="20"/>
        </w:rPr>
        <w:t>.</w:t>
      </w:r>
    </w:p>
    <w:p w14:paraId="4DCA36B0" w14:textId="77777777" w:rsidR="00D524E1" w:rsidRPr="00EF7C75" w:rsidRDefault="00D524E1" w:rsidP="00D524E1">
      <w:pPr>
        <w:spacing w:line="20" w:lineRule="exact"/>
        <w:rPr>
          <w:sz w:val="20"/>
          <w:szCs w:val="20"/>
        </w:rPr>
      </w:pPr>
      <w:r w:rsidRPr="00EF7C75">
        <w:rPr>
          <w:noProof/>
          <w:sz w:val="20"/>
          <w:szCs w:val="20"/>
        </w:rPr>
        <mc:AlternateContent>
          <mc:Choice Requires="wps">
            <w:drawing>
              <wp:anchor distT="0" distB="0" distL="114300" distR="114300" simplePos="0" relativeHeight="251683840" behindDoc="1" locked="0" layoutInCell="0" allowOverlap="1" wp14:anchorId="3B1A36E6" wp14:editId="77B8F3BD">
                <wp:simplePos x="0" y="0"/>
                <wp:positionH relativeFrom="column">
                  <wp:posOffset>-66675</wp:posOffset>
                </wp:positionH>
                <wp:positionV relativeFrom="paragraph">
                  <wp:posOffset>128270</wp:posOffset>
                </wp:positionV>
                <wp:extent cx="5872480" cy="0"/>
                <wp:effectExtent l="0" t="0" r="0" b="0"/>
                <wp:wrapNone/>
                <wp:docPr id="34" name="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72480"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55E5E9F2" id="Shape 34" o:spid="_x0000_s1026" style="position:absolute;z-index:-251632640;visibility:visible;mso-wrap-style:square;mso-wrap-distance-left:9pt;mso-wrap-distance-top:0;mso-wrap-distance-right:9pt;mso-wrap-distance-bottom:0;mso-position-horizontal:absolute;mso-position-horizontal-relative:text;mso-position-vertical:absolute;mso-position-vertical-relative:text" from="-5.25pt,10.1pt" to="457.15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" o:allowincell="f" filled="t" strokeweight=".16931mm">
                <v:stroke joinstyle="miter"/>
                <o:lock v:ext="edit" shapetype="f"/>
              </v:line>
            </w:pict>
          </mc:Fallback>
        </mc:AlternateContent>
      </w:r>
    </w:p>
    <w:p w14:paraId="61A0CA4A" w14:textId="77777777" w:rsidR="00D524E1" w:rsidRPr="00EF7C75" w:rsidRDefault="00D524E1" w:rsidP="00D524E1">
      <w:pPr>
        <w:spacing w:line="200" w:lineRule="exact"/>
        <w:rPr>
          <w:sz w:val="20"/>
          <w:szCs w:val="20"/>
        </w:rPr>
      </w:pPr>
    </w:p>
    <w:p w14:paraId="707D563E" w14:textId="77777777" w:rsidR="00D524E1" w:rsidRPr="00EF7C75" w:rsidRDefault="00D524E1" w:rsidP="00D524E1">
      <w:pPr>
        <w:spacing w:line="265" w:lineRule="exact"/>
        <w:rPr>
          <w:sz w:val="20"/>
          <w:szCs w:val="20"/>
        </w:rPr>
      </w:pPr>
    </w:p>
    <w:p w14:paraId="49B84F43" w14:textId="77777777" w:rsidR="00EF7C75" w:rsidRPr="00EF7C75" w:rsidRDefault="00EF7C75" w:rsidP="00D524E1">
      <w:pPr>
        <w:rPr>
          <w:rFonts w:ascii="Comic Sans MS" w:eastAsia="Comic Sans MS" w:hAnsi="Comic Sans MS" w:cs="Comic Sans MS"/>
          <w:sz w:val="20"/>
          <w:szCs w:val="20"/>
        </w:rPr>
      </w:pPr>
    </w:p>
    <w:p w14:paraId="3F4AFA1B" w14:textId="77777777" w:rsidR="00EF7C75" w:rsidRPr="00EF7C75" w:rsidRDefault="00EF7C75" w:rsidP="00D524E1">
      <w:pPr>
        <w:rPr>
          <w:rFonts w:ascii="Comic Sans MS" w:eastAsia="Comic Sans MS" w:hAnsi="Comic Sans MS" w:cs="Comic Sans MS"/>
          <w:sz w:val="20"/>
          <w:szCs w:val="20"/>
        </w:rPr>
      </w:pPr>
    </w:p>
    <w:p w14:paraId="02B78400" w14:textId="77777777" w:rsidR="00EF7C75" w:rsidRPr="00EF7C75" w:rsidRDefault="00EF7C75" w:rsidP="00D524E1">
      <w:pPr>
        <w:rPr>
          <w:rFonts w:ascii="Comic Sans MS" w:eastAsia="Comic Sans MS" w:hAnsi="Comic Sans MS" w:cs="Comic Sans MS"/>
          <w:sz w:val="20"/>
          <w:szCs w:val="20"/>
        </w:rPr>
      </w:pPr>
    </w:p>
    <w:p w14:paraId="6C79BDC0" w14:textId="77777777" w:rsidR="00EF7C75" w:rsidRPr="00EF7C75" w:rsidRDefault="00EF7C75" w:rsidP="00D524E1">
      <w:pPr>
        <w:rPr>
          <w:rFonts w:ascii="Comic Sans MS" w:eastAsia="Comic Sans MS" w:hAnsi="Comic Sans MS" w:cs="Comic Sans MS"/>
          <w:sz w:val="20"/>
          <w:szCs w:val="20"/>
        </w:rPr>
      </w:pPr>
    </w:p>
    <w:p w14:paraId="3944D4A3" w14:textId="77777777" w:rsidR="00EF7C75" w:rsidRPr="00EF7C75" w:rsidRDefault="00EF7C75" w:rsidP="00D524E1">
      <w:pPr>
        <w:rPr>
          <w:rFonts w:ascii="Comic Sans MS" w:eastAsia="Comic Sans MS" w:hAnsi="Comic Sans MS" w:cs="Comic Sans MS"/>
          <w:sz w:val="20"/>
          <w:szCs w:val="20"/>
        </w:rPr>
      </w:pPr>
    </w:p>
    <w:p w14:paraId="70E669F5" w14:textId="77777777" w:rsidR="00EF7C75" w:rsidRPr="00EF7C75" w:rsidRDefault="00EF7C75" w:rsidP="00D524E1">
      <w:pPr>
        <w:rPr>
          <w:rFonts w:ascii="Comic Sans MS" w:eastAsia="Comic Sans MS" w:hAnsi="Comic Sans MS" w:cs="Comic Sans MS"/>
          <w:sz w:val="20"/>
          <w:szCs w:val="20"/>
        </w:rPr>
      </w:pPr>
    </w:p>
    <w:p w14:paraId="7337A062" w14:textId="77777777" w:rsidR="00EF7C75" w:rsidRPr="00EF7C75" w:rsidRDefault="00EF7C75" w:rsidP="00D524E1">
      <w:pPr>
        <w:rPr>
          <w:rFonts w:ascii="Comic Sans MS" w:eastAsia="Comic Sans MS" w:hAnsi="Comic Sans MS" w:cs="Comic Sans MS"/>
          <w:sz w:val="20"/>
          <w:szCs w:val="20"/>
        </w:rPr>
      </w:pPr>
    </w:p>
    <w:p w14:paraId="7512A569" w14:textId="77777777" w:rsidR="00EF7C75" w:rsidRPr="00EF7C75" w:rsidRDefault="00EF7C75" w:rsidP="00D524E1">
      <w:pPr>
        <w:rPr>
          <w:rFonts w:ascii="Comic Sans MS" w:eastAsia="Comic Sans MS" w:hAnsi="Comic Sans MS" w:cs="Comic Sans MS"/>
          <w:sz w:val="20"/>
          <w:szCs w:val="20"/>
        </w:rPr>
      </w:pPr>
    </w:p>
    <w:p w14:paraId="551D9ED2" w14:textId="77777777" w:rsidR="00EF7C75" w:rsidRPr="00EF7C75" w:rsidRDefault="00EF7C75" w:rsidP="00D524E1">
      <w:pPr>
        <w:rPr>
          <w:rFonts w:ascii="Comic Sans MS" w:eastAsia="Comic Sans MS" w:hAnsi="Comic Sans MS" w:cs="Comic Sans MS"/>
          <w:sz w:val="20"/>
          <w:szCs w:val="20"/>
        </w:rPr>
      </w:pPr>
    </w:p>
    <w:p w14:paraId="24F91C3C" w14:textId="77777777" w:rsidR="00EF7C75" w:rsidRPr="00EF7C75" w:rsidRDefault="00EF7C75" w:rsidP="00D524E1">
      <w:pPr>
        <w:rPr>
          <w:rFonts w:ascii="Comic Sans MS" w:eastAsia="Comic Sans MS" w:hAnsi="Comic Sans MS" w:cs="Comic Sans MS"/>
          <w:sz w:val="20"/>
          <w:szCs w:val="20"/>
        </w:rPr>
      </w:pPr>
    </w:p>
    <w:p w14:paraId="13626ECE" w14:textId="6C62CA55" w:rsidR="00D524E1" w:rsidRPr="00EF7C75" w:rsidRDefault="00D524E1" w:rsidP="00D524E1">
      <w:pPr>
        <w:rPr>
          <w:rFonts w:ascii="Comic Sans MS" w:eastAsia="Comic Sans MS" w:hAnsi="Comic Sans MS" w:cs="Comic Sans MS"/>
          <w:sz w:val="20"/>
          <w:szCs w:val="20"/>
        </w:rPr>
      </w:pPr>
      <w:r w:rsidRPr="00EF7C75">
        <w:rPr>
          <w:rFonts w:ascii="Comic Sans MS" w:eastAsia="Comic Sans MS" w:hAnsi="Comic Sans MS" w:cs="Comic Sans MS"/>
          <w:sz w:val="20"/>
          <w:szCs w:val="20"/>
        </w:rPr>
        <w:lastRenderedPageBreak/>
        <w:t>Key Area 3 - Policy and Planning</w:t>
      </w:r>
    </w:p>
    <w:p w14:paraId="4317EACE" w14:textId="77777777" w:rsidR="00D524E1" w:rsidRPr="00EF7C75" w:rsidRDefault="00D524E1" w:rsidP="00D524E1"/>
    <w:p w14:paraId="1EE9DD04" w14:textId="77777777" w:rsidR="00D524E1" w:rsidRPr="00EF7C75" w:rsidRDefault="00D524E1" w:rsidP="00D524E1">
      <w:pPr>
        <w:ind w:left="2600"/>
        <w:rPr>
          <w:sz w:val="20"/>
          <w:szCs w:val="20"/>
        </w:rPr>
      </w:pPr>
      <w:bookmarkStart w:id="9" w:name="page11"/>
      <w:bookmarkEnd w:id="9"/>
      <w:r w:rsidRPr="00EF7C75">
        <w:rPr>
          <w:rFonts w:ascii="Comic Sans MS" w:eastAsia="Comic Sans MS" w:hAnsi="Comic Sans MS" w:cs="Comic Sans MS"/>
          <w:sz w:val="20"/>
          <w:szCs w:val="20"/>
        </w:rPr>
        <w:t>Statements of Effective Practice for All</w:t>
      </w:r>
    </w:p>
    <w:p w14:paraId="0CD0B6C0" w14:textId="77777777" w:rsidR="00D524E1" w:rsidRPr="00EF7C75" w:rsidRDefault="00D524E1" w:rsidP="00D524E1">
      <w:pPr>
        <w:spacing w:line="20" w:lineRule="exact"/>
        <w:rPr>
          <w:sz w:val="20"/>
          <w:szCs w:val="20"/>
        </w:rPr>
      </w:pPr>
      <w:r w:rsidRPr="00EF7C75">
        <w:rPr>
          <w:noProof/>
          <w:sz w:val="20"/>
          <w:szCs w:val="20"/>
        </w:rPr>
        <mc:AlternateContent>
          <mc:Choice Requires="wps">
            <w:drawing>
              <wp:anchor distT="0" distB="0" distL="114300" distR="114300" simplePos="0" relativeHeight="251684864" behindDoc="1" locked="0" layoutInCell="0" allowOverlap="1" wp14:anchorId="0D6B7FDE" wp14:editId="701511D5">
                <wp:simplePos x="0" y="0"/>
                <wp:positionH relativeFrom="column">
                  <wp:posOffset>-66675</wp:posOffset>
                </wp:positionH>
                <wp:positionV relativeFrom="paragraph">
                  <wp:posOffset>3175</wp:posOffset>
                </wp:positionV>
                <wp:extent cx="5872480" cy="0"/>
                <wp:effectExtent l="0" t="0" r="0" b="0"/>
                <wp:wrapNone/>
                <wp:docPr id="36" name="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72480"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7DC108E4" id="Shape 36" o:spid="_x0000_s1026" style="position:absolute;z-index:-251631616;visibility:visible;mso-wrap-style:square;mso-wrap-distance-left:9pt;mso-wrap-distance-top:0;mso-wrap-distance-right:9pt;mso-wrap-distance-bottom:0;mso-position-horizontal:absolute;mso-position-horizontal-relative:text;mso-position-vertical:absolute;mso-position-vertical-relative:text" from="-5.25pt,.25pt" to="457.1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" o:allowincell="f" filled="t" strokeweight=".16931mm">
                <v:stroke joinstyle="miter"/>
                <o:lock v:ext="edit" shapetype="f"/>
              </v:line>
            </w:pict>
          </mc:Fallback>
        </mc:AlternateContent>
      </w:r>
    </w:p>
    <w:p w14:paraId="3DFFA47D" w14:textId="77777777" w:rsidR="00D524E1" w:rsidRPr="00EF7C75" w:rsidRDefault="00D524E1" w:rsidP="00D524E1">
      <w:pPr>
        <w:widowControl/>
        <w:numPr>
          <w:ilvl w:val="0"/>
          <w:numId w:val="11"/>
        </w:numPr>
        <w:tabs>
          <w:tab w:val="left" w:pos="720"/>
        </w:tabs>
        <w:autoSpaceDE/>
        <w:autoSpaceDN/>
        <w:ind w:left="720" w:hanging="355"/>
        <w:rPr>
          <w:rFonts w:eastAsia="Times New Roman"/>
          <w:sz w:val="20"/>
          <w:szCs w:val="20"/>
        </w:rPr>
      </w:pPr>
      <w:r w:rsidRPr="00EF7C75">
        <w:rPr>
          <w:rFonts w:ascii="Comic Sans MS" w:eastAsia="Comic Sans MS" w:hAnsi="Comic Sans MS" w:cs="Comic Sans MS"/>
          <w:sz w:val="20"/>
          <w:szCs w:val="20"/>
        </w:rPr>
        <w:t>The wellbeing of the whole school community is at the heart of school policies and plans.</w:t>
      </w:r>
    </w:p>
    <w:p w14:paraId="135626DB" w14:textId="77777777" w:rsidR="00D524E1" w:rsidRPr="00EF7C75" w:rsidRDefault="00D524E1" w:rsidP="00D524E1">
      <w:pPr>
        <w:spacing w:line="42" w:lineRule="exact"/>
        <w:rPr>
          <w:rFonts w:eastAsia="Times New Roman"/>
          <w:sz w:val="20"/>
          <w:szCs w:val="20"/>
        </w:rPr>
      </w:pPr>
    </w:p>
    <w:p w14:paraId="6B1D520F" w14:textId="77777777" w:rsidR="00D524E1" w:rsidRPr="00EF7C75" w:rsidRDefault="00D524E1" w:rsidP="00D524E1">
      <w:pPr>
        <w:widowControl/>
        <w:numPr>
          <w:ilvl w:val="0"/>
          <w:numId w:val="11"/>
        </w:numPr>
        <w:tabs>
          <w:tab w:val="left" w:pos="720"/>
        </w:tabs>
        <w:autoSpaceDE/>
        <w:autoSpaceDN/>
        <w:spacing w:line="276" w:lineRule="auto"/>
        <w:ind w:left="720" w:right="740" w:hanging="355"/>
        <w:rPr>
          <w:rFonts w:eastAsia="Times New Roman"/>
          <w:sz w:val="20"/>
          <w:szCs w:val="20"/>
        </w:rPr>
      </w:pPr>
      <w:r w:rsidRPr="00EF7C75">
        <w:rPr>
          <w:rFonts w:ascii="Comic Sans MS" w:eastAsia="Comic Sans MS" w:hAnsi="Comic Sans MS" w:cs="Comic Sans MS"/>
          <w:sz w:val="20"/>
          <w:szCs w:val="20"/>
        </w:rPr>
        <w:t>Consultation with staff, children and young people, and parents/carers is undertaken when developing and reviewing and updating school policies.</w:t>
      </w:r>
    </w:p>
    <w:p w14:paraId="5EE1F39F" w14:textId="77777777" w:rsidR="00D524E1" w:rsidRPr="00EF7C75" w:rsidRDefault="00D524E1" w:rsidP="00D524E1">
      <w:pPr>
        <w:spacing w:line="2" w:lineRule="exact"/>
        <w:rPr>
          <w:rFonts w:eastAsia="Times New Roman"/>
          <w:sz w:val="20"/>
          <w:szCs w:val="20"/>
        </w:rPr>
      </w:pPr>
    </w:p>
    <w:p w14:paraId="1D4C0370" w14:textId="77777777" w:rsidR="00D524E1" w:rsidRPr="00EF7C75" w:rsidRDefault="00D524E1" w:rsidP="00D524E1">
      <w:pPr>
        <w:widowControl/>
        <w:numPr>
          <w:ilvl w:val="0"/>
          <w:numId w:val="11"/>
        </w:numPr>
        <w:tabs>
          <w:tab w:val="left" w:pos="720"/>
        </w:tabs>
        <w:autoSpaceDE/>
        <w:autoSpaceDN/>
        <w:spacing w:line="274" w:lineRule="auto"/>
        <w:ind w:left="720" w:right="960" w:hanging="355"/>
        <w:rPr>
          <w:rFonts w:eastAsia="Times New Roman"/>
          <w:sz w:val="20"/>
          <w:szCs w:val="20"/>
        </w:rPr>
      </w:pPr>
      <w:r w:rsidRPr="00EF7C75">
        <w:rPr>
          <w:rFonts w:ascii="Comic Sans MS" w:eastAsia="Comic Sans MS" w:hAnsi="Comic Sans MS" w:cs="Comic Sans MS"/>
          <w:sz w:val="20"/>
          <w:szCs w:val="20"/>
        </w:rPr>
        <w:t>Policies are made available to staff, children and young people, parents/carers and relevant partners.</w:t>
      </w:r>
    </w:p>
    <w:p w14:paraId="082CB004" w14:textId="77777777" w:rsidR="00D524E1" w:rsidRPr="00EF7C75" w:rsidRDefault="00D524E1" w:rsidP="00D524E1">
      <w:pPr>
        <w:spacing w:line="2" w:lineRule="exact"/>
        <w:rPr>
          <w:rFonts w:eastAsia="Times New Roman"/>
          <w:sz w:val="20"/>
          <w:szCs w:val="20"/>
        </w:rPr>
      </w:pPr>
    </w:p>
    <w:p w14:paraId="35693224" w14:textId="77777777" w:rsidR="00D524E1" w:rsidRPr="00EF7C75" w:rsidRDefault="00D524E1" w:rsidP="00D524E1">
      <w:pPr>
        <w:widowControl/>
        <w:numPr>
          <w:ilvl w:val="0"/>
          <w:numId w:val="11"/>
        </w:numPr>
        <w:tabs>
          <w:tab w:val="left" w:pos="720"/>
        </w:tabs>
        <w:autoSpaceDE/>
        <w:autoSpaceDN/>
        <w:spacing w:line="275" w:lineRule="auto"/>
        <w:ind w:left="720" w:right="440" w:hanging="355"/>
        <w:rPr>
          <w:rFonts w:eastAsia="Times New Roman"/>
          <w:sz w:val="20"/>
          <w:szCs w:val="20"/>
        </w:rPr>
      </w:pPr>
      <w:r w:rsidRPr="00EF7C75">
        <w:rPr>
          <w:rFonts w:ascii="Comic Sans MS" w:eastAsia="Comic Sans MS" w:hAnsi="Comic Sans MS" w:cs="Comic Sans MS"/>
          <w:sz w:val="20"/>
          <w:szCs w:val="20"/>
        </w:rPr>
        <w:t>Schools have the following policies, plans and guidelines in place: e.g. Anti-bullying policy and procedures; COS policy; Child protection policy &amp; procedures; Critical Incident Management Plan; Acceptable Use Policy for ICT etc.</w:t>
      </w:r>
    </w:p>
    <w:p w14:paraId="1FB55AC2" w14:textId="77777777" w:rsidR="00D524E1" w:rsidRPr="00EF7C75" w:rsidRDefault="00D524E1" w:rsidP="00D524E1">
      <w:pPr>
        <w:spacing w:line="1" w:lineRule="exact"/>
        <w:rPr>
          <w:rFonts w:eastAsia="Times New Roman"/>
          <w:sz w:val="20"/>
          <w:szCs w:val="20"/>
        </w:rPr>
      </w:pPr>
    </w:p>
    <w:p w14:paraId="0B67897D" w14:textId="77777777" w:rsidR="00D524E1" w:rsidRPr="00EF7C75" w:rsidRDefault="00D524E1" w:rsidP="00D524E1">
      <w:pPr>
        <w:widowControl/>
        <w:numPr>
          <w:ilvl w:val="0"/>
          <w:numId w:val="11"/>
        </w:numPr>
        <w:tabs>
          <w:tab w:val="left" w:pos="720"/>
        </w:tabs>
        <w:autoSpaceDE/>
        <w:autoSpaceDN/>
        <w:ind w:left="720" w:hanging="355"/>
        <w:rPr>
          <w:rFonts w:eastAsia="Times New Roman"/>
          <w:sz w:val="20"/>
          <w:szCs w:val="20"/>
        </w:rPr>
      </w:pPr>
      <w:r w:rsidRPr="00EF7C75">
        <w:rPr>
          <w:rFonts w:ascii="Comic Sans MS" w:eastAsia="Comic Sans MS" w:hAnsi="Comic Sans MS" w:cs="Comic Sans MS"/>
          <w:sz w:val="20"/>
          <w:szCs w:val="20"/>
        </w:rPr>
        <w:t>All teaching and non-teaching staff are familiar with these policies and procedures.</w:t>
      </w:r>
    </w:p>
    <w:p w14:paraId="1E123F0D" w14:textId="77777777" w:rsidR="00D524E1" w:rsidRPr="00EF7C75" w:rsidRDefault="00D524E1" w:rsidP="00D524E1">
      <w:pPr>
        <w:spacing w:line="42" w:lineRule="exact"/>
        <w:rPr>
          <w:rFonts w:eastAsia="Times New Roman"/>
          <w:sz w:val="20"/>
          <w:szCs w:val="20"/>
        </w:rPr>
      </w:pPr>
    </w:p>
    <w:p w14:paraId="3D09A9DE" w14:textId="77777777" w:rsidR="00D524E1" w:rsidRPr="00EF7C75" w:rsidRDefault="00D524E1" w:rsidP="00D524E1">
      <w:pPr>
        <w:widowControl/>
        <w:numPr>
          <w:ilvl w:val="0"/>
          <w:numId w:val="11"/>
        </w:numPr>
        <w:tabs>
          <w:tab w:val="left" w:pos="720"/>
        </w:tabs>
        <w:autoSpaceDE/>
        <w:autoSpaceDN/>
        <w:ind w:left="720" w:hanging="355"/>
        <w:rPr>
          <w:rFonts w:eastAsia="Times New Roman"/>
          <w:sz w:val="20"/>
          <w:szCs w:val="20"/>
        </w:rPr>
      </w:pPr>
      <w:r w:rsidRPr="00EF7C75">
        <w:rPr>
          <w:rFonts w:ascii="Comic Sans MS" w:eastAsia="Comic Sans MS" w:hAnsi="Comic Sans MS" w:cs="Comic Sans MS"/>
          <w:sz w:val="20"/>
          <w:szCs w:val="20"/>
        </w:rPr>
        <w:t>Policies and plans set out how inclusive practice will be implemented.</w:t>
      </w:r>
    </w:p>
    <w:p w14:paraId="36C682D0" w14:textId="77777777" w:rsidR="00D524E1" w:rsidRPr="00EF7C75" w:rsidRDefault="00D524E1" w:rsidP="00D524E1">
      <w:pPr>
        <w:spacing w:line="42" w:lineRule="exact"/>
        <w:rPr>
          <w:rFonts w:eastAsia="Times New Roman"/>
          <w:sz w:val="20"/>
          <w:szCs w:val="20"/>
        </w:rPr>
      </w:pPr>
    </w:p>
    <w:p w14:paraId="7895453E" w14:textId="77777777" w:rsidR="00D524E1" w:rsidRPr="00EF7C75" w:rsidRDefault="00D524E1" w:rsidP="00D524E1">
      <w:pPr>
        <w:widowControl/>
        <w:numPr>
          <w:ilvl w:val="0"/>
          <w:numId w:val="11"/>
        </w:numPr>
        <w:tabs>
          <w:tab w:val="left" w:pos="720"/>
        </w:tabs>
        <w:autoSpaceDE/>
        <w:autoSpaceDN/>
        <w:spacing w:line="275" w:lineRule="auto"/>
        <w:ind w:left="720" w:right="640" w:hanging="355"/>
        <w:rPr>
          <w:rFonts w:eastAsia="Times New Roman"/>
          <w:sz w:val="20"/>
          <w:szCs w:val="20"/>
        </w:rPr>
      </w:pPr>
      <w:r w:rsidRPr="00EF7C75">
        <w:rPr>
          <w:rFonts w:ascii="Comic Sans MS" w:eastAsia="Comic Sans MS" w:hAnsi="Comic Sans MS" w:cs="Comic Sans MS"/>
          <w:sz w:val="20"/>
          <w:szCs w:val="20"/>
        </w:rPr>
        <w:t xml:space="preserve">The school has an established system for gathering information which is conducted in partnership with parents/ carers, children and young people and teachers </w:t>
      </w:r>
      <w:proofErr w:type="gramStart"/>
      <w:r w:rsidRPr="00EF7C75">
        <w:rPr>
          <w:rFonts w:ascii="Comic Sans MS" w:eastAsia="Comic Sans MS" w:hAnsi="Comic Sans MS" w:cs="Comic Sans MS"/>
          <w:sz w:val="20"/>
          <w:szCs w:val="20"/>
        </w:rPr>
        <w:t>in order to</w:t>
      </w:r>
      <w:proofErr w:type="gramEnd"/>
      <w:r w:rsidRPr="00EF7C75">
        <w:rPr>
          <w:rFonts w:ascii="Comic Sans MS" w:eastAsia="Comic Sans MS" w:hAnsi="Comic Sans MS" w:cs="Comic Sans MS"/>
          <w:sz w:val="20"/>
          <w:szCs w:val="20"/>
        </w:rPr>
        <w:t xml:space="preserve"> support the child/young person’s needs.</w:t>
      </w:r>
    </w:p>
    <w:p w14:paraId="118E5A01" w14:textId="77777777" w:rsidR="00D524E1" w:rsidRPr="00EF7C75" w:rsidRDefault="00D524E1" w:rsidP="00D524E1">
      <w:pPr>
        <w:spacing w:line="1" w:lineRule="exact"/>
        <w:rPr>
          <w:rFonts w:eastAsia="Times New Roman"/>
          <w:sz w:val="20"/>
          <w:szCs w:val="20"/>
        </w:rPr>
      </w:pPr>
    </w:p>
    <w:p w14:paraId="1D1FA338" w14:textId="77777777" w:rsidR="00D524E1" w:rsidRPr="00EF7C75" w:rsidRDefault="00D524E1" w:rsidP="00D524E1">
      <w:pPr>
        <w:widowControl/>
        <w:numPr>
          <w:ilvl w:val="0"/>
          <w:numId w:val="11"/>
        </w:numPr>
        <w:tabs>
          <w:tab w:val="left" w:pos="720"/>
        </w:tabs>
        <w:autoSpaceDE/>
        <w:autoSpaceDN/>
        <w:spacing w:line="276" w:lineRule="auto"/>
        <w:ind w:left="720" w:right="540" w:hanging="355"/>
        <w:rPr>
          <w:rFonts w:eastAsia="Times New Roman"/>
          <w:sz w:val="20"/>
          <w:szCs w:val="20"/>
        </w:rPr>
      </w:pPr>
      <w:r w:rsidRPr="00EF7C75">
        <w:rPr>
          <w:rFonts w:ascii="Comic Sans MS" w:eastAsia="Comic Sans MS" w:hAnsi="Comic Sans MS" w:cs="Comic Sans MS"/>
          <w:sz w:val="20"/>
          <w:szCs w:val="20"/>
        </w:rPr>
        <w:t>The school has an established system for gathering information on children and young people at points of transition and uses the Education Passport (NCCA) for children and young people transitioning to post primary school.</w:t>
      </w:r>
    </w:p>
    <w:p w14:paraId="61C5606D" w14:textId="77777777" w:rsidR="00D524E1" w:rsidRPr="00EF7C75" w:rsidRDefault="00D524E1" w:rsidP="00D524E1">
      <w:pPr>
        <w:spacing w:line="3" w:lineRule="exact"/>
        <w:rPr>
          <w:rFonts w:eastAsia="Times New Roman"/>
          <w:sz w:val="20"/>
          <w:szCs w:val="20"/>
        </w:rPr>
      </w:pPr>
    </w:p>
    <w:p w14:paraId="6C112191" w14:textId="77777777" w:rsidR="00D524E1" w:rsidRPr="00EF7C75" w:rsidRDefault="00D524E1" w:rsidP="00D524E1">
      <w:pPr>
        <w:widowControl/>
        <w:numPr>
          <w:ilvl w:val="0"/>
          <w:numId w:val="11"/>
        </w:numPr>
        <w:tabs>
          <w:tab w:val="left" w:pos="720"/>
        </w:tabs>
        <w:autoSpaceDE/>
        <w:autoSpaceDN/>
        <w:spacing w:line="274" w:lineRule="auto"/>
        <w:ind w:left="720" w:right="540" w:hanging="355"/>
        <w:rPr>
          <w:rFonts w:eastAsia="Times New Roman"/>
          <w:sz w:val="20"/>
          <w:szCs w:val="20"/>
        </w:rPr>
      </w:pPr>
      <w:r w:rsidRPr="00EF7C75">
        <w:rPr>
          <w:rFonts w:ascii="Comic Sans MS" w:eastAsia="Comic Sans MS" w:hAnsi="Comic Sans MS" w:cs="Comic Sans MS"/>
          <w:sz w:val="20"/>
          <w:szCs w:val="20"/>
        </w:rPr>
        <w:t xml:space="preserve">Family </w:t>
      </w:r>
      <w:proofErr w:type="gramStart"/>
      <w:r w:rsidRPr="00EF7C75">
        <w:rPr>
          <w:rFonts w:ascii="Comic Sans MS" w:eastAsia="Comic Sans MS" w:hAnsi="Comic Sans MS" w:cs="Comic Sans MS"/>
          <w:sz w:val="20"/>
          <w:szCs w:val="20"/>
        </w:rPr>
        <w:t>and child/</w:t>
      </w:r>
      <w:proofErr w:type="gramEnd"/>
      <w:r w:rsidRPr="00EF7C75">
        <w:rPr>
          <w:rFonts w:ascii="Comic Sans MS" w:eastAsia="Comic Sans MS" w:hAnsi="Comic Sans MS" w:cs="Comic Sans MS"/>
          <w:sz w:val="20"/>
          <w:szCs w:val="20"/>
        </w:rPr>
        <w:t xml:space="preserve">young </w:t>
      </w:r>
      <w:proofErr w:type="gramStart"/>
      <w:r w:rsidRPr="00EF7C75">
        <w:rPr>
          <w:rFonts w:ascii="Comic Sans MS" w:eastAsia="Comic Sans MS" w:hAnsi="Comic Sans MS" w:cs="Comic Sans MS"/>
          <w:sz w:val="20"/>
          <w:szCs w:val="20"/>
        </w:rPr>
        <w:t>person</w:t>
      </w:r>
      <w:proofErr w:type="gramEnd"/>
      <w:r w:rsidRPr="00EF7C75">
        <w:rPr>
          <w:rFonts w:ascii="Comic Sans MS" w:eastAsia="Comic Sans MS" w:hAnsi="Comic Sans MS" w:cs="Comic Sans MS"/>
          <w:sz w:val="20"/>
          <w:szCs w:val="20"/>
        </w:rPr>
        <w:t xml:space="preserve"> confidentiality is </w:t>
      </w:r>
      <w:proofErr w:type="gramStart"/>
      <w:r w:rsidRPr="00EF7C75">
        <w:rPr>
          <w:rFonts w:ascii="Comic Sans MS" w:eastAsia="Comic Sans MS" w:hAnsi="Comic Sans MS" w:cs="Comic Sans MS"/>
          <w:sz w:val="20"/>
          <w:szCs w:val="20"/>
        </w:rPr>
        <w:t>respected at all times</w:t>
      </w:r>
      <w:proofErr w:type="gramEnd"/>
      <w:r w:rsidRPr="00EF7C75">
        <w:rPr>
          <w:rFonts w:ascii="Comic Sans MS" w:eastAsia="Comic Sans MS" w:hAnsi="Comic Sans MS" w:cs="Comic Sans MS"/>
          <w:sz w:val="20"/>
          <w:szCs w:val="20"/>
        </w:rPr>
        <w:t xml:space="preserve"> and staff follow school guidelines for the appropriate sharing of confidential information.</w:t>
      </w:r>
    </w:p>
    <w:p w14:paraId="6841AE0F" w14:textId="77777777" w:rsidR="00D524E1" w:rsidRPr="00EF7C75" w:rsidRDefault="00D524E1" w:rsidP="00D524E1">
      <w:pPr>
        <w:spacing w:line="2" w:lineRule="exact"/>
        <w:rPr>
          <w:rFonts w:eastAsia="Times New Roman"/>
          <w:sz w:val="20"/>
          <w:szCs w:val="20"/>
        </w:rPr>
      </w:pPr>
    </w:p>
    <w:p w14:paraId="3ABF755A" w14:textId="77777777" w:rsidR="00D524E1" w:rsidRPr="00EF7C75" w:rsidRDefault="00D524E1" w:rsidP="00D524E1">
      <w:pPr>
        <w:widowControl/>
        <w:numPr>
          <w:ilvl w:val="0"/>
          <w:numId w:val="11"/>
        </w:numPr>
        <w:tabs>
          <w:tab w:val="left" w:pos="720"/>
        </w:tabs>
        <w:autoSpaceDE/>
        <w:autoSpaceDN/>
        <w:ind w:left="720" w:hanging="355"/>
        <w:rPr>
          <w:rFonts w:eastAsia="Times New Roman"/>
          <w:sz w:val="20"/>
          <w:szCs w:val="20"/>
        </w:rPr>
      </w:pPr>
      <w:r w:rsidRPr="00EF7C75">
        <w:rPr>
          <w:rFonts w:ascii="Comic Sans MS" w:eastAsia="Comic Sans MS" w:hAnsi="Comic Sans MS" w:cs="Comic Sans MS"/>
          <w:sz w:val="20"/>
          <w:szCs w:val="20"/>
        </w:rPr>
        <w:t>Records about individual children and young people are stored securely.</w:t>
      </w:r>
    </w:p>
    <w:p w14:paraId="5E05D9DB" w14:textId="77777777" w:rsidR="00D524E1" w:rsidRPr="00EF7C75" w:rsidRDefault="00D524E1" w:rsidP="00D524E1">
      <w:pPr>
        <w:spacing w:line="42" w:lineRule="exact"/>
        <w:rPr>
          <w:rFonts w:eastAsia="Times New Roman"/>
          <w:sz w:val="20"/>
          <w:szCs w:val="20"/>
        </w:rPr>
      </w:pPr>
    </w:p>
    <w:p w14:paraId="2183906F" w14:textId="77777777" w:rsidR="00D524E1" w:rsidRPr="00EF7C75" w:rsidRDefault="00D524E1" w:rsidP="00D524E1">
      <w:pPr>
        <w:widowControl/>
        <w:numPr>
          <w:ilvl w:val="0"/>
          <w:numId w:val="11"/>
        </w:numPr>
        <w:tabs>
          <w:tab w:val="left" w:pos="720"/>
        </w:tabs>
        <w:autoSpaceDE/>
        <w:autoSpaceDN/>
        <w:spacing w:line="274" w:lineRule="auto"/>
        <w:ind w:left="720" w:right="1000" w:hanging="355"/>
        <w:rPr>
          <w:rFonts w:eastAsia="Times New Roman"/>
          <w:sz w:val="20"/>
          <w:szCs w:val="20"/>
        </w:rPr>
      </w:pPr>
      <w:r w:rsidRPr="00EF7C75">
        <w:rPr>
          <w:rFonts w:ascii="Comic Sans MS" w:eastAsia="Comic Sans MS" w:hAnsi="Comic Sans MS" w:cs="Comic Sans MS"/>
          <w:sz w:val="20"/>
          <w:szCs w:val="20"/>
        </w:rPr>
        <w:t xml:space="preserve">The school has a </w:t>
      </w:r>
      <w:proofErr w:type="gramStart"/>
      <w:r w:rsidRPr="00EF7C75">
        <w:rPr>
          <w:rFonts w:ascii="Comic Sans MS" w:eastAsia="Comic Sans MS" w:hAnsi="Comic Sans MS" w:cs="Comic Sans MS"/>
          <w:sz w:val="20"/>
          <w:szCs w:val="20"/>
        </w:rPr>
        <w:t>system in place</w:t>
      </w:r>
      <w:proofErr w:type="gramEnd"/>
      <w:r w:rsidRPr="00EF7C75">
        <w:rPr>
          <w:rFonts w:ascii="Comic Sans MS" w:eastAsia="Comic Sans MS" w:hAnsi="Comic Sans MS" w:cs="Comic Sans MS"/>
          <w:sz w:val="20"/>
          <w:szCs w:val="20"/>
        </w:rPr>
        <w:t xml:space="preserve"> for gathering information on levels of school risk factors such as bullying; absenteeism; truancy</w:t>
      </w:r>
      <w:proofErr w:type="gramStart"/>
      <w:r w:rsidRPr="00EF7C75">
        <w:rPr>
          <w:rFonts w:ascii="Comic Sans MS" w:eastAsia="Comic Sans MS" w:hAnsi="Comic Sans MS" w:cs="Comic Sans MS"/>
          <w:sz w:val="20"/>
          <w:szCs w:val="20"/>
        </w:rPr>
        <w:t>; disruptive</w:t>
      </w:r>
      <w:proofErr w:type="gramEnd"/>
      <w:r w:rsidRPr="00EF7C75">
        <w:rPr>
          <w:rFonts w:ascii="Comic Sans MS" w:eastAsia="Comic Sans MS" w:hAnsi="Comic Sans MS" w:cs="Comic Sans MS"/>
          <w:sz w:val="20"/>
          <w:szCs w:val="20"/>
        </w:rPr>
        <w:t xml:space="preserve"> </w:t>
      </w:r>
      <w:proofErr w:type="spellStart"/>
      <w:r w:rsidRPr="00EF7C75">
        <w:rPr>
          <w:rFonts w:ascii="Comic Sans MS" w:eastAsia="Comic Sans MS" w:hAnsi="Comic Sans MS" w:cs="Comic Sans MS"/>
          <w:sz w:val="20"/>
          <w:szCs w:val="20"/>
        </w:rPr>
        <w:t>behaviour</w:t>
      </w:r>
      <w:proofErr w:type="spellEnd"/>
      <w:r w:rsidRPr="00EF7C75">
        <w:rPr>
          <w:rFonts w:ascii="Comic Sans MS" w:eastAsia="Comic Sans MS" w:hAnsi="Comic Sans MS" w:cs="Comic Sans MS"/>
          <w:sz w:val="20"/>
          <w:szCs w:val="20"/>
        </w:rPr>
        <w:t>.</w:t>
      </w:r>
    </w:p>
    <w:p w14:paraId="4F48BF0D" w14:textId="77777777" w:rsidR="00D524E1" w:rsidRPr="00EF7C75" w:rsidRDefault="00D524E1" w:rsidP="00D524E1">
      <w:pPr>
        <w:spacing w:line="2" w:lineRule="exact"/>
        <w:rPr>
          <w:rFonts w:eastAsia="Times New Roman"/>
          <w:sz w:val="20"/>
          <w:szCs w:val="20"/>
        </w:rPr>
      </w:pPr>
    </w:p>
    <w:p w14:paraId="34D62F90" w14:textId="77777777" w:rsidR="00D524E1" w:rsidRPr="00EF7C75" w:rsidRDefault="00D524E1" w:rsidP="00D524E1">
      <w:pPr>
        <w:widowControl/>
        <w:numPr>
          <w:ilvl w:val="0"/>
          <w:numId w:val="11"/>
        </w:numPr>
        <w:tabs>
          <w:tab w:val="left" w:pos="720"/>
        </w:tabs>
        <w:autoSpaceDE/>
        <w:autoSpaceDN/>
        <w:spacing w:line="276" w:lineRule="auto"/>
        <w:ind w:left="720" w:right="420" w:hanging="355"/>
        <w:rPr>
          <w:rFonts w:eastAsia="Times New Roman"/>
          <w:sz w:val="20"/>
          <w:szCs w:val="20"/>
        </w:rPr>
      </w:pPr>
      <w:r w:rsidRPr="00EF7C75">
        <w:rPr>
          <w:rFonts w:ascii="Comic Sans MS" w:eastAsia="Comic Sans MS" w:hAnsi="Comic Sans MS" w:cs="Comic Sans MS"/>
          <w:sz w:val="20"/>
          <w:szCs w:val="20"/>
        </w:rPr>
        <w:t>There is a comprehensive CPD plan to ensure all teachers have the necessary training to promote wellbeing on a whole class basis and through SPHE.</w:t>
      </w:r>
    </w:p>
    <w:p w14:paraId="17EB78FD" w14:textId="77777777" w:rsidR="00D524E1" w:rsidRPr="00EF7C75" w:rsidRDefault="00D524E1" w:rsidP="00D524E1">
      <w:pPr>
        <w:spacing w:line="2" w:lineRule="exact"/>
        <w:rPr>
          <w:rFonts w:eastAsia="Times New Roman"/>
          <w:sz w:val="20"/>
          <w:szCs w:val="20"/>
        </w:rPr>
      </w:pPr>
    </w:p>
    <w:p w14:paraId="3F8D34F0" w14:textId="77777777" w:rsidR="00D524E1" w:rsidRPr="00EF7C75" w:rsidRDefault="00D524E1" w:rsidP="00D524E1">
      <w:pPr>
        <w:widowControl/>
        <w:numPr>
          <w:ilvl w:val="0"/>
          <w:numId w:val="11"/>
        </w:numPr>
        <w:tabs>
          <w:tab w:val="left" w:pos="720"/>
        </w:tabs>
        <w:autoSpaceDE/>
        <w:autoSpaceDN/>
        <w:spacing w:line="276" w:lineRule="auto"/>
        <w:ind w:left="720" w:right="860" w:hanging="355"/>
        <w:rPr>
          <w:rFonts w:eastAsia="Times New Roman"/>
          <w:sz w:val="20"/>
          <w:szCs w:val="20"/>
        </w:rPr>
      </w:pPr>
      <w:r w:rsidRPr="00EF7C75">
        <w:rPr>
          <w:rFonts w:ascii="Comic Sans MS" w:eastAsia="Comic Sans MS" w:hAnsi="Comic Sans MS" w:cs="Comic Sans MS"/>
          <w:sz w:val="20"/>
          <w:szCs w:val="20"/>
        </w:rPr>
        <w:t xml:space="preserve">Staff are encouraged to share expertise and learning garnered from CPD by having opportunities to model and engage in collaborative </w:t>
      </w:r>
      <w:proofErr w:type="gramStart"/>
      <w:r w:rsidRPr="00EF7C75">
        <w:rPr>
          <w:rFonts w:ascii="Comic Sans MS" w:eastAsia="Comic Sans MS" w:hAnsi="Comic Sans MS" w:cs="Comic Sans MS"/>
          <w:sz w:val="20"/>
          <w:szCs w:val="20"/>
        </w:rPr>
        <w:t>working</w:t>
      </w:r>
      <w:proofErr w:type="gramEnd"/>
      <w:r w:rsidRPr="00EF7C75">
        <w:rPr>
          <w:rFonts w:ascii="Comic Sans MS" w:eastAsia="Comic Sans MS" w:hAnsi="Comic Sans MS" w:cs="Comic Sans MS"/>
          <w:sz w:val="20"/>
          <w:szCs w:val="20"/>
        </w:rPr>
        <w:t>.</w:t>
      </w:r>
    </w:p>
    <w:p w14:paraId="2734A96A" w14:textId="77777777" w:rsidR="00D524E1" w:rsidRPr="00EF7C75" w:rsidRDefault="00D524E1" w:rsidP="00D524E1">
      <w:pPr>
        <w:spacing w:line="2" w:lineRule="exact"/>
        <w:rPr>
          <w:rFonts w:eastAsia="Times New Roman"/>
          <w:sz w:val="20"/>
          <w:szCs w:val="20"/>
        </w:rPr>
      </w:pPr>
    </w:p>
    <w:p w14:paraId="2A541343" w14:textId="77777777" w:rsidR="00D524E1" w:rsidRPr="00EF7C75" w:rsidRDefault="00D524E1" w:rsidP="00D524E1">
      <w:pPr>
        <w:widowControl/>
        <w:numPr>
          <w:ilvl w:val="0"/>
          <w:numId w:val="11"/>
        </w:numPr>
        <w:tabs>
          <w:tab w:val="left" w:pos="720"/>
        </w:tabs>
        <w:autoSpaceDE/>
        <w:autoSpaceDN/>
        <w:ind w:left="720" w:hanging="355"/>
        <w:rPr>
          <w:rFonts w:eastAsia="Times New Roman"/>
          <w:sz w:val="19"/>
          <w:szCs w:val="19"/>
        </w:rPr>
      </w:pPr>
      <w:r w:rsidRPr="00EF7C75">
        <w:rPr>
          <w:rFonts w:ascii="Comic Sans MS" w:eastAsia="Comic Sans MS" w:hAnsi="Comic Sans MS" w:cs="Comic Sans MS"/>
          <w:sz w:val="19"/>
          <w:szCs w:val="19"/>
        </w:rPr>
        <w:t xml:space="preserve">The school adheres to DES circular on the use of </w:t>
      </w:r>
      <w:proofErr w:type="spellStart"/>
      <w:r w:rsidRPr="00EF7C75">
        <w:rPr>
          <w:rFonts w:ascii="Comic Sans MS" w:eastAsia="Comic Sans MS" w:hAnsi="Comic Sans MS" w:cs="Comic Sans MS"/>
          <w:sz w:val="19"/>
          <w:szCs w:val="19"/>
        </w:rPr>
        <w:t>programmes</w:t>
      </w:r>
      <w:proofErr w:type="spellEnd"/>
      <w:r w:rsidRPr="00EF7C75">
        <w:rPr>
          <w:rFonts w:ascii="Comic Sans MS" w:eastAsia="Comic Sans MS" w:hAnsi="Comic Sans MS" w:cs="Comic Sans MS"/>
          <w:sz w:val="19"/>
          <w:szCs w:val="19"/>
        </w:rPr>
        <w:t xml:space="preserve"> and/or external speakers.</w:t>
      </w:r>
    </w:p>
    <w:p w14:paraId="7673BD50" w14:textId="77777777" w:rsidR="00D524E1" w:rsidRPr="00EF7C75" w:rsidRDefault="00D524E1" w:rsidP="00D524E1">
      <w:pPr>
        <w:spacing w:line="52" w:lineRule="exact"/>
        <w:rPr>
          <w:rFonts w:eastAsia="Times New Roman"/>
          <w:sz w:val="19"/>
          <w:szCs w:val="19"/>
        </w:rPr>
      </w:pPr>
    </w:p>
    <w:p w14:paraId="5132AD4F" w14:textId="77777777" w:rsidR="00D524E1" w:rsidRPr="00EF7C75" w:rsidRDefault="00D524E1" w:rsidP="00D524E1">
      <w:pPr>
        <w:widowControl/>
        <w:numPr>
          <w:ilvl w:val="0"/>
          <w:numId w:val="11"/>
        </w:numPr>
        <w:tabs>
          <w:tab w:val="left" w:pos="720"/>
        </w:tabs>
        <w:autoSpaceDE/>
        <w:autoSpaceDN/>
        <w:spacing w:line="276" w:lineRule="auto"/>
        <w:ind w:left="720" w:right="820" w:hanging="355"/>
        <w:rPr>
          <w:rFonts w:eastAsia="Times New Roman"/>
          <w:sz w:val="20"/>
          <w:szCs w:val="20"/>
        </w:rPr>
      </w:pPr>
      <w:r w:rsidRPr="00EF7C75">
        <w:rPr>
          <w:rFonts w:ascii="Comic Sans MS" w:eastAsia="Comic Sans MS" w:hAnsi="Comic Sans MS" w:cs="Comic Sans MS"/>
          <w:sz w:val="20"/>
          <w:szCs w:val="20"/>
        </w:rPr>
        <w:t>At post primary level, the whole school Guidance Plan sets out how Student Support Teams will operate.</w:t>
      </w:r>
    </w:p>
    <w:p w14:paraId="202F844C" w14:textId="77777777" w:rsidR="00D524E1" w:rsidRPr="00EF7C75" w:rsidRDefault="00D524E1" w:rsidP="00D524E1">
      <w:pPr>
        <w:spacing w:line="2" w:lineRule="exact"/>
        <w:rPr>
          <w:rFonts w:eastAsia="Times New Roman"/>
          <w:sz w:val="20"/>
          <w:szCs w:val="20"/>
        </w:rPr>
      </w:pPr>
    </w:p>
    <w:p w14:paraId="59F30DDB" w14:textId="77777777" w:rsidR="00D524E1" w:rsidRPr="00EF7C75" w:rsidRDefault="00D524E1" w:rsidP="00D524E1">
      <w:pPr>
        <w:widowControl/>
        <w:numPr>
          <w:ilvl w:val="0"/>
          <w:numId w:val="11"/>
        </w:numPr>
        <w:tabs>
          <w:tab w:val="left" w:pos="720"/>
        </w:tabs>
        <w:autoSpaceDE/>
        <w:autoSpaceDN/>
        <w:spacing w:line="281" w:lineRule="auto"/>
        <w:ind w:left="720" w:right="1220" w:hanging="355"/>
        <w:rPr>
          <w:rFonts w:eastAsia="Times New Roman"/>
          <w:sz w:val="20"/>
          <w:szCs w:val="20"/>
        </w:rPr>
      </w:pPr>
      <w:r w:rsidRPr="00EF7C75">
        <w:rPr>
          <w:rFonts w:ascii="Comic Sans MS" w:eastAsia="Comic Sans MS" w:hAnsi="Comic Sans MS" w:cs="Comic Sans MS"/>
          <w:sz w:val="20"/>
          <w:szCs w:val="20"/>
        </w:rPr>
        <w:t xml:space="preserve">The school identifies and participates in specific national or local initiatives for </w:t>
      </w:r>
      <w:proofErr w:type="gramStart"/>
      <w:r w:rsidRPr="00EF7C75">
        <w:rPr>
          <w:rFonts w:ascii="Comic Sans MS" w:eastAsia="Comic Sans MS" w:hAnsi="Comic Sans MS" w:cs="Comic Sans MS"/>
          <w:sz w:val="20"/>
          <w:szCs w:val="20"/>
        </w:rPr>
        <w:t>wellbeing</w:t>
      </w:r>
      <w:proofErr w:type="gramEnd"/>
      <w:r w:rsidRPr="00EF7C75">
        <w:rPr>
          <w:rFonts w:ascii="Comic Sans MS" w:eastAsia="Comic Sans MS" w:hAnsi="Comic Sans MS" w:cs="Comic Sans MS"/>
          <w:sz w:val="20"/>
          <w:szCs w:val="20"/>
        </w:rPr>
        <w:t xml:space="preserve"> promotion.</w:t>
      </w:r>
    </w:p>
    <w:p w14:paraId="5C6777E1" w14:textId="77777777" w:rsidR="00D524E1" w:rsidRPr="00EF7C75" w:rsidRDefault="00D524E1" w:rsidP="00D524E1">
      <w:pPr>
        <w:spacing w:line="20" w:lineRule="exact"/>
        <w:rPr>
          <w:sz w:val="20"/>
          <w:szCs w:val="20"/>
        </w:rPr>
      </w:pPr>
      <w:r w:rsidRPr="00EF7C75">
        <w:rPr>
          <w:noProof/>
          <w:sz w:val="20"/>
          <w:szCs w:val="20"/>
        </w:rPr>
        <mc:AlternateContent>
          <mc:Choice Requires="wps">
            <w:drawing>
              <wp:anchor distT="0" distB="0" distL="114300" distR="114300" simplePos="0" relativeHeight="251685888" behindDoc="1" locked="0" layoutInCell="0" allowOverlap="1" wp14:anchorId="7359FC55" wp14:editId="5E322EB4">
                <wp:simplePos x="0" y="0"/>
                <wp:positionH relativeFrom="column">
                  <wp:posOffset>-66675</wp:posOffset>
                </wp:positionH>
                <wp:positionV relativeFrom="paragraph">
                  <wp:posOffset>122555</wp:posOffset>
                </wp:positionV>
                <wp:extent cx="5872480" cy="0"/>
                <wp:effectExtent l="0" t="0" r="0" b="0"/>
                <wp:wrapNone/>
                <wp:docPr id="37" name="Shap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72480"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225A26C5" id="Shape 37" o:spid="_x0000_s1026" style="position:absolute;z-index:-251630592;visibility:visible;mso-wrap-style:square;mso-wrap-distance-left:9pt;mso-wrap-distance-top:0;mso-wrap-distance-right:9pt;mso-wrap-distance-bottom:0;mso-position-horizontal:absolute;mso-position-horizontal-relative:text;mso-position-vertical:absolute;mso-position-vertical-relative:text" from="-5.25pt,9.65pt" to="457.15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" o:allowincell="f" filled="t" strokeweight=".16931mm">
                <v:stroke joinstyle="miter"/>
                <o:lock v:ext="edit" shapetype="f"/>
              </v:line>
            </w:pict>
          </mc:Fallback>
        </mc:AlternateContent>
      </w:r>
    </w:p>
    <w:p w14:paraId="086ECD1B" w14:textId="77777777" w:rsidR="00D524E1" w:rsidRPr="00EF7C75" w:rsidRDefault="00D524E1" w:rsidP="00D524E1">
      <w:pPr>
        <w:spacing w:line="177" w:lineRule="exact"/>
        <w:rPr>
          <w:sz w:val="20"/>
          <w:szCs w:val="20"/>
        </w:rPr>
      </w:pPr>
    </w:p>
    <w:p w14:paraId="1DBF3A89" w14:textId="77777777" w:rsidR="00D524E1" w:rsidRPr="00EF7C75" w:rsidRDefault="00D524E1" w:rsidP="00D524E1">
      <w:pPr>
        <w:ind w:left="2080"/>
        <w:rPr>
          <w:sz w:val="20"/>
          <w:szCs w:val="20"/>
        </w:rPr>
      </w:pPr>
      <w:r w:rsidRPr="00EF7C75">
        <w:rPr>
          <w:rFonts w:ascii="Comic Sans MS" w:eastAsia="Comic Sans MS" w:hAnsi="Comic Sans MS" w:cs="Comic Sans MS"/>
          <w:sz w:val="20"/>
          <w:szCs w:val="20"/>
        </w:rPr>
        <w:t>Statements of Effective Practice for Some and Few</w:t>
      </w:r>
    </w:p>
    <w:p w14:paraId="4C355650" w14:textId="77777777" w:rsidR="00D524E1" w:rsidRPr="00EF7C75" w:rsidRDefault="00D524E1" w:rsidP="00D524E1">
      <w:pPr>
        <w:spacing w:line="20" w:lineRule="exact"/>
        <w:rPr>
          <w:sz w:val="20"/>
          <w:szCs w:val="20"/>
        </w:rPr>
      </w:pPr>
      <w:r w:rsidRPr="00EF7C75">
        <w:rPr>
          <w:noProof/>
          <w:sz w:val="20"/>
          <w:szCs w:val="20"/>
        </w:rPr>
        <mc:AlternateContent>
          <mc:Choice Requires="wps">
            <w:drawing>
              <wp:anchor distT="0" distB="0" distL="114300" distR="114300" simplePos="0" relativeHeight="251686912" behindDoc="1" locked="0" layoutInCell="0" allowOverlap="1" wp14:anchorId="4636A9E6" wp14:editId="3A20B5B8">
                <wp:simplePos x="0" y="0"/>
                <wp:positionH relativeFrom="column">
                  <wp:posOffset>-66675</wp:posOffset>
                </wp:positionH>
                <wp:positionV relativeFrom="paragraph">
                  <wp:posOffset>3175</wp:posOffset>
                </wp:positionV>
                <wp:extent cx="5872480" cy="0"/>
                <wp:effectExtent l="0" t="0" r="0" b="0"/>
                <wp:wrapNone/>
                <wp:docPr id="38" name="Shap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72480"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25ECFB1D" id="Shape 38" o:spid="_x0000_s1026" style="position:absolute;z-index:-251629568;visibility:visible;mso-wrap-style:square;mso-wrap-distance-left:9pt;mso-wrap-distance-top:0;mso-wrap-distance-right:9pt;mso-wrap-distance-bottom:0;mso-position-horizontal:absolute;mso-position-horizontal-relative:text;mso-position-vertical:absolute;mso-position-vertical-relative:text" from="-5.25pt,.25pt" to="457.1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" o:allowincell="f" filled="t" strokeweight=".48pt">
                <v:stroke joinstyle="miter"/>
                <o:lock v:ext="edit" shapetype="f"/>
              </v:line>
            </w:pict>
          </mc:Fallback>
        </mc:AlternateContent>
      </w:r>
    </w:p>
    <w:p w14:paraId="353D0BE9" w14:textId="77777777" w:rsidR="00D524E1" w:rsidRPr="00EF7C75" w:rsidRDefault="00D524E1" w:rsidP="00D524E1">
      <w:pPr>
        <w:widowControl/>
        <w:numPr>
          <w:ilvl w:val="0"/>
          <w:numId w:val="12"/>
        </w:numPr>
        <w:tabs>
          <w:tab w:val="left" w:pos="720"/>
        </w:tabs>
        <w:autoSpaceDE/>
        <w:autoSpaceDN/>
        <w:spacing w:line="279" w:lineRule="auto"/>
        <w:ind w:left="720" w:right="380" w:hanging="355"/>
        <w:rPr>
          <w:rFonts w:eastAsia="Times New Roman"/>
          <w:sz w:val="20"/>
          <w:szCs w:val="20"/>
        </w:rPr>
      </w:pPr>
      <w:r w:rsidRPr="00EF7C75">
        <w:rPr>
          <w:rFonts w:ascii="Comic Sans MS" w:eastAsia="Comic Sans MS" w:hAnsi="Comic Sans MS" w:cs="Comic Sans MS"/>
          <w:sz w:val="20"/>
          <w:szCs w:val="20"/>
        </w:rPr>
        <w:t>The school’s COS policy specifically lays out how the screening, gathering of information and planning of interventions for children and young people with additional and/or complex needs is undertaken.</w:t>
      </w:r>
    </w:p>
    <w:p w14:paraId="01FEC31D" w14:textId="77777777" w:rsidR="00D524E1" w:rsidRPr="00EF7C75" w:rsidRDefault="00D524E1" w:rsidP="00D524E1">
      <w:pPr>
        <w:spacing w:line="20" w:lineRule="exact"/>
        <w:rPr>
          <w:sz w:val="20"/>
          <w:szCs w:val="20"/>
        </w:rPr>
        <w:sectPr w:rsidR="00D524E1" w:rsidRPr="00EF7C75" w:rsidSect="00D524E1">
          <w:pgSz w:w="12240" w:h="15840"/>
          <w:pgMar w:top="1440" w:right="1440" w:bottom="884" w:left="1440" w:header="0" w:footer="0" w:gutter="0"/>
          <w:cols w:space="720" w:equalWidth="0">
            <w:col w:w="9360"/>
          </w:cols>
        </w:sectPr>
      </w:pPr>
      <w:r w:rsidRPr="00EF7C75">
        <w:rPr>
          <w:noProof/>
          <w:sz w:val="20"/>
          <w:szCs w:val="20"/>
        </w:rPr>
        <mc:AlternateContent>
          <mc:Choice Requires="wps">
            <w:drawing>
              <wp:anchor distT="0" distB="0" distL="114300" distR="114300" simplePos="0" relativeHeight="251687936" behindDoc="1" locked="0" layoutInCell="0" allowOverlap="1" wp14:anchorId="13E83388" wp14:editId="4E0D9A28">
                <wp:simplePos x="0" y="0"/>
                <wp:positionH relativeFrom="column">
                  <wp:posOffset>-66675</wp:posOffset>
                </wp:positionH>
                <wp:positionV relativeFrom="paragraph">
                  <wp:posOffset>-635</wp:posOffset>
                </wp:positionV>
                <wp:extent cx="5872480" cy="0"/>
                <wp:effectExtent l="0" t="0" r="0" b="0"/>
                <wp:wrapNone/>
                <wp:docPr id="39" name="Shap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72480"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281D1BF4" id="Shape 39" o:spid="_x0000_s1026" style="position:absolute;z-index:-251628544;visibility:visible;mso-wrap-style:square;mso-wrap-distance-left:9pt;mso-wrap-distance-top:0;mso-wrap-distance-right:9pt;mso-wrap-distance-bottom:0;mso-position-horizontal:absolute;mso-position-horizontal-relative:text;mso-position-vertical:absolute;mso-position-vertical-relative:text" from="-5.25pt,-.05pt" to="457.1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" o:allowincell="f" filled="t" strokeweight=".16931mm">
                <v:stroke joinstyle="miter"/>
                <o:lock v:ext="edit" shapetype="f"/>
              </v:line>
            </w:pict>
          </mc:Fallback>
        </mc:AlternateContent>
      </w:r>
    </w:p>
    <w:p w14:paraId="258FDE5E" w14:textId="77777777" w:rsidR="00D524E1" w:rsidRPr="00EF7C75" w:rsidRDefault="00D524E1" w:rsidP="00D524E1">
      <w:pPr>
        <w:spacing w:line="200" w:lineRule="exact"/>
        <w:rPr>
          <w:sz w:val="20"/>
          <w:szCs w:val="20"/>
        </w:rPr>
      </w:pPr>
      <w:bookmarkStart w:id="10" w:name="page12"/>
      <w:bookmarkEnd w:id="10"/>
    </w:p>
    <w:p w14:paraId="1B5283C9" w14:textId="77777777" w:rsidR="00D524E1" w:rsidRPr="00EF7C75" w:rsidRDefault="00D524E1" w:rsidP="00D524E1">
      <w:pPr>
        <w:spacing w:line="200" w:lineRule="exact"/>
        <w:rPr>
          <w:sz w:val="20"/>
          <w:szCs w:val="20"/>
        </w:rPr>
      </w:pPr>
    </w:p>
    <w:p w14:paraId="47967303" w14:textId="77777777" w:rsidR="00D524E1" w:rsidRPr="00EF7C75" w:rsidRDefault="00D524E1" w:rsidP="00D524E1">
      <w:pPr>
        <w:spacing w:line="200" w:lineRule="exact"/>
        <w:rPr>
          <w:sz w:val="20"/>
          <w:szCs w:val="20"/>
        </w:rPr>
      </w:pPr>
    </w:p>
    <w:p w14:paraId="71C70E62" w14:textId="77777777" w:rsidR="00D524E1" w:rsidRPr="00EF7C75" w:rsidRDefault="00D524E1" w:rsidP="00D524E1">
      <w:pPr>
        <w:spacing w:line="200" w:lineRule="exact"/>
        <w:rPr>
          <w:sz w:val="20"/>
          <w:szCs w:val="20"/>
        </w:rPr>
      </w:pPr>
    </w:p>
    <w:p w14:paraId="7C7FACB3" w14:textId="77777777" w:rsidR="00D524E1" w:rsidRPr="00EF7C75" w:rsidRDefault="00D524E1" w:rsidP="00D524E1">
      <w:pPr>
        <w:spacing w:line="200" w:lineRule="exact"/>
        <w:rPr>
          <w:sz w:val="20"/>
          <w:szCs w:val="20"/>
        </w:rPr>
      </w:pPr>
    </w:p>
    <w:p w14:paraId="49114CD5" w14:textId="77777777" w:rsidR="00D524E1" w:rsidRPr="00EF7C75" w:rsidRDefault="00D524E1" w:rsidP="00D524E1">
      <w:pPr>
        <w:spacing w:line="200" w:lineRule="exact"/>
        <w:rPr>
          <w:sz w:val="20"/>
          <w:szCs w:val="20"/>
        </w:rPr>
      </w:pPr>
    </w:p>
    <w:p w14:paraId="37BD6052" w14:textId="77777777" w:rsidR="00D524E1" w:rsidRPr="00EF7C75" w:rsidRDefault="00D524E1" w:rsidP="00D524E1">
      <w:pPr>
        <w:spacing w:line="378" w:lineRule="exact"/>
        <w:rPr>
          <w:sz w:val="20"/>
          <w:szCs w:val="20"/>
        </w:rPr>
      </w:pPr>
    </w:p>
    <w:p w14:paraId="7724F491" w14:textId="77777777" w:rsidR="00D524E1" w:rsidRPr="00EF7C75" w:rsidRDefault="00D524E1" w:rsidP="00D524E1">
      <w:pPr>
        <w:widowControl/>
        <w:numPr>
          <w:ilvl w:val="0"/>
          <w:numId w:val="13"/>
        </w:numPr>
        <w:tabs>
          <w:tab w:val="left" w:pos="720"/>
        </w:tabs>
        <w:autoSpaceDE/>
        <w:autoSpaceDN/>
        <w:spacing w:line="291" w:lineRule="auto"/>
        <w:ind w:left="720" w:right="840" w:hanging="355"/>
        <w:rPr>
          <w:rFonts w:eastAsia="Times New Roman"/>
          <w:sz w:val="19"/>
          <w:szCs w:val="19"/>
        </w:rPr>
      </w:pPr>
      <w:r w:rsidRPr="00EF7C75">
        <w:rPr>
          <w:rFonts w:ascii="Comic Sans MS" w:eastAsia="Comic Sans MS" w:hAnsi="Comic Sans MS" w:cs="Comic Sans MS"/>
          <w:sz w:val="19"/>
          <w:szCs w:val="19"/>
        </w:rPr>
        <w:t xml:space="preserve">School-based information is used in conjunction with reports from external professionals which set guidelines and recommendations for </w:t>
      </w:r>
      <w:proofErr w:type="spellStart"/>
      <w:r w:rsidRPr="00EF7C75">
        <w:rPr>
          <w:rFonts w:ascii="Comic Sans MS" w:eastAsia="Comic Sans MS" w:hAnsi="Comic Sans MS" w:cs="Comic Sans MS"/>
          <w:sz w:val="19"/>
          <w:szCs w:val="19"/>
        </w:rPr>
        <w:t>individualised</w:t>
      </w:r>
      <w:proofErr w:type="spellEnd"/>
      <w:r w:rsidRPr="00EF7C75">
        <w:rPr>
          <w:rFonts w:ascii="Comic Sans MS" w:eastAsia="Comic Sans MS" w:hAnsi="Comic Sans MS" w:cs="Comic Sans MS"/>
          <w:sz w:val="19"/>
          <w:szCs w:val="19"/>
        </w:rPr>
        <w:t xml:space="preserve"> </w:t>
      </w:r>
      <w:proofErr w:type="gramStart"/>
      <w:r w:rsidRPr="00EF7C75">
        <w:rPr>
          <w:rFonts w:ascii="Comic Sans MS" w:eastAsia="Comic Sans MS" w:hAnsi="Comic Sans MS" w:cs="Comic Sans MS"/>
          <w:sz w:val="19"/>
          <w:szCs w:val="19"/>
        </w:rPr>
        <w:t>supports</w:t>
      </w:r>
      <w:proofErr w:type="gramEnd"/>
      <w:r w:rsidRPr="00EF7C75">
        <w:rPr>
          <w:rFonts w:ascii="Comic Sans MS" w:eastAsia="Comic Sans MS" w:hAnsi="Comic Sans MS" w:cs="Comic Sans MS"/>
          <w:sz w:val="19"/>
          <w:szCs w:val="19"/>
        </w:rPr>
        <w:t>.</w:t>
      </w:r>
    </w:p>
    <w:p w14:paraId="5FC74327" w14:textId="77777777" w:rsidR="00D524E1" w:rsidRPr="00EF7C75" w:rsidRDefault="00D524E1" w:rsidP="00D524E1">
      <w:pPr>
        <w:widowControl/>
        <w:numPr>
          <w:ilvl w:val="0"/>
          <w:numId w:val="13"/>
        </w:numPr>
        <w:tabs>
          <w:tab w:val="left" w:pos="720"/>
        </w:tabs>
        <w:autoSpaceDE/>
        <w:autoSpaceDN/>
        <w:spacing w:line="274" w:lineRule="auto"/>
        <w:ind w:left="720" w:right="460" w:hanging="355"/>
        <w:rPr>
          <w:rFonts w:eastAsia="Times New Roman"/>
          <w:sz w:val="20"/>
          <w:szCs w:val="20"/>
        </w:rPr>
      </w:pPr>
      <w:r w:rsidRPr="00EF7C75">
        <w:rPr>
          <w:rFonts w:ascii="Comic Sans MS" w:eastAsia="Comic Sans MS" w:hAnsi="Comic Sans MS" w:cs="Comic Sans MS"/>
          <w:sz w:val="20"/>
          <w:szCs w:val="20"/>
        </w:rPr>
        <w:t xml:space="preserve">The school engages </w:t>
      </w:r>
      <w:proofErr w:type="gramStart"/>
      <w:r w:rsidRPr="00EF7C75">
        <w:rPr>
          <w:rFonts w:ascii="Comic Sans MS" w:eastAsia="Comic Sans MS" w:hAnsi="Comic Sans MS" w:cs="Comic Sans MS"/>
          <w:sz w:val="20"/>
          <w:szCs w:val="20"/>
        </w:rPr>
        <w:t>with</w:t>
      </w:r>
      <w:proofErr w:type="gramEnd"/>
      <w:r w:rsidRPr="00EF7C75">
        <w:rPr>
          <w:rFonts w:ascii="Comic Sans MS" w:eastAsia="Comic Sans MS" w:hAnsi="Comic Sans MS" w:cs="Comic Sans MS"/>
          <w:sz w:val="20"/>
          <w:szCs w:val="20"/>
        </w:rPr>
        <w:t xml:space="preserve"> collaborative problem-solving to support a child/young person’s needs, identified through the NEPS Continuum of Support.</w:t>
      </w:r>
    </w:p>
    <w:p w14:paraId="7A681F55" w14:textId="77777777" w:rsidR="00D524E1" w:rsidRPr="00EF7C75" w:rsidRDefault="00D524E1" w:rsidP="00D524E1">
      <w:pPr>
        <w:spacing w:line="2" w:lineRule="exact"/>
        <w:rPr>
          <w:rFonts w:eastAsia="Times New Roman"/>
          <w:sz w:val="20"/>
          <w:szCs w:val="20"/>
        </w:rPr>
      </w:pPr>
    </w:p>
    <w:p w14:paraId="0786FCDD" w14:textId="77777777" w:rsidR="00D524E1" w:rsidRPr="00EF7C75" w:rsidRDefault="00D524E1" w:rsidP="00D524E1">
      <w:pPr>
        <w:widowControl/>
        <w:numPr>
          <w:ilvl w:val="0"/>
          <w:numId w:val="13"/>
        </w:numPr>
        <w:tabs>
          <w:tab w:val="left" w:pos="720"/>
        </w:tabs>
        <w:autoSpaceDE/>
        <w:autoSpaceDN/>
        <w:ind w:left="720" w:hanging="355"/>
        <w:rPr>
          <w:rFonts w:eastAsia="Times New Roman"/>
          <w:sz w:val="20"/>
          <w:szCs w:val="20"/>
        </w:rPr>
      </w:pPr>
      <w:r w:rsidRPr="00EF7C75">
        <w:rPr>
          <w:rFonts w:ascii="Comic Sans MS" w:eastAsia="Comic Sans MS" w:hAnsi="Comic Sans MS" w:cs="Comic Sans MS"/>
          <w:sz w:val="20"/>
          <w:szCs w:val="20"/>
        </w:rPr>
        <w:t>A student support file is used to plan, record and review progress.</w:t>
      </w:r>
    </w:p>
    <w:p w14:paraId="609F5CDC" w14:textId="77777777" w:rsidR="00D524E1" w:rsidRPr="00EF7C75" w:rsidRDefault="00D524E1" w:rsidP="00D524E1">
      <w:pPr>
        <w:spacing w:line="42" w:lineRule="exact"/>
        <w:rPr>
          <w:rFonts w:eastAsia="Times New Roman"/>
          <w:sz w:val="20"/>
          <w:szCs w:val="20"/>
        </w:rPr>
      </w:pPr>
    </w:p>
    <w:p w14:paraId="5CBA5510" w14:textId="77777777" w:rsidR="00D524E1" w:rsidRPr="00EF7C75" w:rsidRDefault="00D524E1" w:rsidP="00D524E1">
      <w:pPr>
        <w:widowControl/>
        <w:numPr>
          <w:ilvl w:val="0"/>
          <w:numId w:val="13"/>
        </w:numPr>
        <w:tabs>
          <w:tab w:val="left" w:pos="720"/>
        </w:tabs>
        <w:autoSpaceDE/>
        <w:autoSpaceDN/>
        <w:spacing w:line="274" w:lineRule="auto"/>
        <w:ind w:left="720" w:right="780" w:hanging="355"/>
        <w:rPr>
          <w:rFonts w:eastAsia="Times New Roman"/>
          <w:sz w:val="20"/>
          <w:szCs w:val="20"/>
        </w:rPr>
      </w:pPr>
      <w:r w:rsidRPr="00EF7C75">
        <w:rPr>
          <w:rFonts w:ascii="Comic Sans MS" w:eastAsia="Comic Sans MS" w:hAnsi="Comic Sans MS" w:cs="Comic Sans MS"/>
          <w:sz w:val="20"/>
          <w:szCs w:val="20"/>
        </w:rPr>
        <w:t xml:space="preserve">The COS policy identifies a range of evidence-based strategies and </w:t>
      </w:r>
      <w:proofErr w:type="spellStart"/>
      <w:r w:rsidRPr="00EF7C75">
        <w:rPr>
          <w:rFonts w:ascii="Comic Sans MS" w:eastAsia="Comic Sans MS" w:hAnsi="Comic Sans MS" w:cs="Comic Sans MS"/>
          <w:sz w:val="20"/>
          <w:szCs w:val="20"/>
        </w:rPr>
        <w:t>programmes</w:t>
      </w:r>
      <w:proofErr w:type="spellEnd"/>
      <w:r w:rsidRPr="00EF7C75">
        <w:rPr>
          <w:rFonts w:ascii="Comic Sans MS" w:eastAsia="Comic Sans MS" w:hAnsi="Comic Sans MS" w:cs="Comic Sans MS"/>
          <w:sz w:val="20"/>
          <w:szCs w:val="20"/>
        </w:rPr>
        <w:t xml:space="preserve"> for groups at ‘further risk’ of developing mental health difficulties.</w:t>
      </w:r>
    </w:p>
    <w:p w14:paraId="735E2B4A" w14:textId="77777777" w:rsidR="00D524E1" w:rsidRPr="00EF7C75" w:rsidRDefault="00D524E1" w:rsidP="00D524E1">
      <w:pPr>
        <w:spacing w:line="2" w:lineRule="exact"/>
        <w:rPr>
          <w:rFonts w:eastAsia="Times New Roman"/>
          <w:sz w:val="20"/>
          <w:szCs w:val="20"/>
        </w:rPr>
      </w:pPr>
    </w:p>
    <w:p w14:paraId="7EAFA5F9" w14:textId="77777777" w:rsidR="00D524E1" w:rsidRPr="00EF7C75" w:rsidRDefault="00D524E1" w:rsidP="00D524E1">
      <w:pPr>
        <w:widowControl/>
        <w:numPr>
          <w:ilvl w:val="0"/>
          <w:numId w:val="13"/>
        </w:numPr>
        <w:tabs>
          <w:tab w:val="left" w:pos="720"/>
        </w:tabs>
        <w:autoSpaceDE/>
        <w:autoSpaceDN/>
        <w:spacing w:line="276" w:lineRule="auto"/>
        <w:ind w:left="720" w:right="960" w:hanging="355"/>
        <w:jc w:val="both"/>
        <w:rPr>
          <w:rFonts w:eastAsia="Times New Roman"/>
          <w:sz w:val="20"/>
          <w:szCs w:val="20"/>
        </w:rPr>
      </w:pPr>
      <w:r w:rsidRPr="00EF7C75">
        <w:rPr>
          <w:rFonts w:ascii="Comic Sans MS" w:eastAsia="Comic Sans MS" w:hAnsi="Comic Sans MS" w:cs="Comic Sans MS"/>
          <w:sz w:val="20"/>
          <w:szCs w:val="20"/>
        </w:rPr>
        <w:t xml:space="preserve">The school’s assessment policy outlines how additional school-based screening and intervention tools are used to assess social, emotional and </w:t>
      </w:r>
      <w:proofErr w:type="spellStart"/>
      <w:r w:rsidRPr="00EF7C75">
        <w:rPr>
          <w:rFonts w:ascii="Comic Sans MS" w:eastAsia="Comic Sans MS" w:hAnsi="Comic Sans MS" w:cs="Comic Sans MS"/>
          <w:sz w:val="20"/>
          <w:szCs w:val="20"/>
        </w:rPr>
        <w:t>behavioural</w:t>
      </w:r>
      <w:proofErr w:type="spellEnd"/>
      <w:r w:rsidRPr="00EF7C75">
        <w:rPr>
          <w:rFonts w:ascii="Comic Sans MS" w:eastAsia="Comic Sans MS" w:hAnsi="Comic Sans MS" w:cs="Comic Sans MS"/>
          <w:sz w:val="20"/>
          <w:szCs w:val="20"/>
        </w:rPr>
        <w:t xml:space="preserve"> difficulties.</w:t>
      </w:r>
    </w:p>
    <w:p w14:paraId="337F3778" w14:textId="77777777" w:rsidR="00D524E1" w:rsidRPr="00EF7C75" w:rsidRDefault="00D524E1" w:rsidP="00D524E1">
      <w:pPr>
        <w:spacing w:line="2" w:lineRule="exact"/>
        <w:rPr>
          <w:rFonts w:eastAsia="Times New Roman"/>
          <w:sz w:val="20"/>
          <w:szCs w:val="20"/>
        </w:rPr>
      </w:pPr>
    </w:p>
    <w:p w14:paraId="327FD3BB" w14:textId="77777777" w:rsidR="00D524E1" w:rsidRPr="00EF7C75" w:rsidRDefault="00D524E1" w:rsidP="00D524E1">
      <w:pPr>
        <w:widowControl/>
        <w:numPr>
          <w:ilvl w:val="0"/>
          <w:numId w:val="13"/>
        </w:numPr>
        <w:tabs>
          <w:tab w:val="left" w:pos="720"/>
        </w:tabs>
        <w:autoSpaceDE/>
        <w:autoSpaceDN/>
        <w:spacing w:line="275" w:lineRule="auto"/>
        <w:ind w:left="720" w:right="360" w:hanging="355"/>
        <w:rPr>
          <w:rFonts w:eastAsia="Times New Roman"/>
          <w:sz w:val="20"/>
          <w:szCs w:val="20"/>
        </w:rPr>
      </w:pPr>
      <w:r w:rsidRPr="00EF7C75">
        <w:rPr>
          <w:rFonts w:ascii="Comic Sans MS" w:eastAsia="Comic Sans MS" w:hAnsi="Comic Sans MS" w:cs="Comic Sans MS"/>
          <w:sz w:val="20"/>
          <w:szCs w:val="20"/>
        </w:rPr>
        <w:t xml:space="preserve">The school’s COS policy and plan </w:t>
      </w:r>
      <w:proofErr w:type="gramStart"/>
      <w:r w:rsidRPr="00EF7C75">
        <w:rPr>
          <w:rFonts w:ascii="Comic Sans MS" w:eastAsia="Comic Sans MS" w:hAnsi="Comic Sans MS" w:cs="Comic Sans MS"/>
          <w:sz w:val="20"/>
          <w:szCs w:val="20"/>
        </w:rPr>
        <w:t>sets</w:t>
      </w:r>
      <w:proofErr w:type="gramEnd"/>
      <w:r w:rsidRPr="00EF7C75">
        <w:rPr>
          <w:rFonts w:ascii="Comic Sans MS" w:eastAsia="Comic Sans MS" w:hAnsi="Comic Sans MS" w:cs="Comic Sans MS"/>
          <w:sz w:val="20"/>
          <w:szCs w:val="20"/>
        </w:rPr>
        <w:t xml:space="preserve"> guidelines for </w:t>
      </w:r>
      <w:proofErr w:type="spellStart"/>
      <w:r w:rsidRPr="00EF7C75">
        <w:rPr>
          <w:rFonts w:ascii="Comic Sans MS" w:eastAsia="Comic Sans MS" w:hAnsi="Comic Sans MS" w:cs="Comic Sans MS"/>
          <w:sz w:val="20"/>
          <w:szCs w:val="20"/>
        </w:rPr>
        <w:t>individualised</w:t>
      </w:r>
      <w:proofErr w:type="spellEnd"/>
      <w:r w:rsidRPr="00EF7C75">
        <w:rPr>
          <w:rFonts w:ascii="Comic Sans MS" w:eastAsia="Comic Sans MS" w:hAnsi="Comic Sans MS" w:cs="Comic Sans MS"/>
          <w:sz w:val="20"/>
          <w:szCs w:val="20"/>
        </w:rPr>
        <w:t xml:space="preserve"> </w:t>
      </w:r>
      <w:proofErr w:type="gramStart"/>
      <w:r w:rsidRPr="00EF7C75">
        <w:rPr>
          <w:rFonts w:ascii="Comic Sans MS" w:eastAsia="Comic Sans MS" w:hAnsi="Comic Sans MS" w:cs="Comic Sans MS"/>
          <w:sz w:val="20"/>
          <w:szCs w:val="20"/>
        </w:rPr>
        <w:t>supports</w:t>
      </w:r>
      <w:proofErr w:type="gramEnd"/>
      <w:r w:rsidRPr="00EF7C75">
        <w:rPr>
          <w:rFonts w:ascii="Comic Sans MS" w:eastAsia="Comic Sans MS" w:hAnsi="Comic Sans MS" w:cs="Comic Sans MS"/>
          <w:sz w:val="20"/>
          <w:szCs w:val="20"/>
        </w:rPr>
        <w:t xml:space="preserve"> to help those with complex needs understand and engage with school policies e.g. bullying, </w:t>
      </w:r>
      <w:proofErr w:type="gramStart"/>
      <w:r w:rsidRPr="00EF7C75">
        <w:rPr>
          <w:rFonts w:ascii="Comic Sans MS" w:eastAsia="Comic Sans MS" w:hAnsi="Comic Sans MS" w:cs="Comic Sans MS"/>
          <w:sz w:val="20"/>
          <w:szCs w:val="20"/>
        </w:rPr>
        <w:t>code</w:t>
      </w:r>
      <w:proofErr w:type="gramEnd"/>
      <w:r w:rsidRPr="00EF7C75">
        <w:rPr>
          <w:rFonts w:ascii="Comic Sans MS" w:eastAsia="Comic Sans MS" w:hAnsi="Comic Sans MS" w:cs="Comic Sans MS"/>
          <w:sz w:val="20"/>
          <w:szCs w:val="20"/>
        </w:rPr>
        <w:t xml:space="preserve"> of </w:t>
      </w:r>
      <w:proofErr w:type="spellStart"/>
      <w:r w:rsidRPr="00EF7C75">
        <w:rPr>
          <w:rFonts w:ascii="Comic Sans MS" w:eastAsia="Comic Sans MS" w:hAnsi="Comic Sans MS" w:cs="Comic Sans MS"/>
          <w:sz w:val="20"/>
          <w:szCs w:val="20"/>
        </w:rPr>
        <w:t>behaviour</w:t>
      </w:r>
      <w:proofErr w:type="spellEnd"/>
      <w:r w:rsidRPr="00EF7C75">
        <w:rPr>
          <w:rFonts w:ascii="Comic Sans MS" w:eastAsia="Comic Sans MS" w:hAnsi="Comic Sans MS" w:cs="Comic Sans MS"/>
          <w:sz w:val="20"/>
          <w:szCs w:val="20"/>
        </w:rPr>
        <w:t>.</w:t>
      </w:r>
    </w:p>
    <w:p w14:paraId="6CEA7E4E" w14:textId="77777777" w:rsidR="00D524E1" w:rsidRPr="00EF7C75" w:rsidRDefault="00D524E1" w:rsidP="00D524E1">
      <w:pPr>
        <w:spacing w:line="1" w:lineRule="exact"/>
        <w:rPr>
          <w:rFonts w:eastAsia="Times New Roman"/>
          <w:sz w:val="20"/>
          <w:szCs w:val="20"/>
        </w:rPr>
      </w:pPr>
    </w:p>
    <w:p w14:paraId="7AFC5A36" w14:textId="77777777" w:rsidR="00D524E1" w:rsidRPr="00EF7C75" w:rsidRDefault="00D524E1" w:rsidP="00D524E1">
      <w:pPr>
        <w:widowControl/>
        <w:numPr>
          <w:ilvl w:val="0"/>
          <w:numId w:val="13"/>
        </w:numPr>
        <w:tabs>
          <w:tab w:val="left" w:pos="720"/>
        </w:tabs>
        <w:autoSpaceDE/>
        <w:autoSpaceDN/>
        <w:spacing w:line="281" w:lineRule="auto"/>
        <w:ind w:left="720" w:right="420" w:hanging="355"/>
        <w:rPr>
          <w:rFonts w:eastAsia="Times New Roman"/>
          <w:sz w:val="20"/>
          <w:szCs w:val="20"/>
        </w:rPr>
      </w:pPr>
      <w:r w:rsidRPr="00EF7C75">
        <w:rPr>
          <w:rFonts w:ascii="Comic Sans MS" w:eastAsia="Comic Sans MS" w:hAnsi="Comic Sans MS" w:cs="Comic Sans MS"/>
          <w:sz w:val="20"/>
          <w:szCs w:val="20"/>
        </w:rPr>
        <w:t>The school has mechanisms in place for identifying vulnerable students in the event of a critical incident.</w:t>
      </w:r>
    </w:p>
    <w:p w14:paraId="3E1DCEC4" w14:textId="77777777" w:rsidR="00D524E1" w:rsidRPr="00EF7C75" w:rsidRDefault="00D524E1" w:rsidP="00D524E1">
      <w:pPr>
        <w:spacing w:line="200" w:lineRule="exact"/>
        <w:rPr>
          <w:sz w:val="20"/>
          <w:szCs w:val="20"/>
        </w:rPr>
      </w:pPr>
    </w:p>
    <w:p w14:paraId="18920681" w14:textId="77777777" w:rsidR="00D524E1" w:rsidRPr="00EF7C75" w:rsidRDefault="00D524E1" w:rsidP="00D524E1">
      <w:pPr>
        <w:spacing w:line="280" w:lineRule="exact"/>
        <w:rPr>
          <w:sz w:val="20"/>
          <w:szCs w:val="20"/>
        </w:rPr>
      </w:pPr>
    </w:p>
    <w:p w14:paraId="35103969" w14:textId="77777777" w:rsidR="00D524E1" w:rsidRPr="00EF7C75" w:rsidRDefault="00D524E1" w:rsidP="00D524E1">
      <w:pPr>
        <w:rPr>
          <w:sz w:val="20"/>
          <w:szCs w:val="20"/>
        </w:rPr>
      </w:pPr>
      <w:r w:rsidRPr="00EF7C75">
        <w:rPr>
          <w:rFonts w:ascii="Comic Sans MS" w:eastAsia="Comic Sans MS" w:hAnsi="Comic Sans MS" w:cs="Comic Sans MS"/>
          <w:sz w:val="20"/>
          <w:szCs w:val="20"/>
        </w:rPr>
        <w:t>Key Area 4 - Relationships &amp; Partnerships</w:t>
      </w:r>
    </w:p>
    <w:p w14:paraId="4A7753FA" w14:textId="77777777" w:rsidR="00D524E1" w:rsidRPr="00EF7C75" w:rsidRDefault="00D524E1" w:rsidP="00D524E1">
      <w:pPr>
        <w:spacing w:line="20" w:lineRule="exact"/>
        <w:rPr>
          <w:sz w:val="20"/>
          <w:szCs w:val="20"/>
        </w:rPr>
      </w:pPr>
      <w:r w:rsidRPr="00EF7C75">
        <w:rPr>
          <w:noProof/>
          <w:sz w:val="20"/>
          <w:szCs w:val="20"/>
        </w:rPr>
        <mc:AlternateContent>
          <mc:Choice Requires="wps">
            <w:drawing>
              <wp:anchor distT="0" distB="0" distL="114300" distR="114300" simplePos="0" relativeHeight="251688960" behindDoc="1" locked="0" layoutInCell="0" allowOverlap="1" wp14:anchorId="7ADFE1BF" wp14:editId="79E447D5">
                <wp:simplePos x="0" y="0"/>
                <wp:positionH relativeFrom="column">
                  <wp:posOffset>-66675</wp:posOffset>
                </wp:positionH>
                <wp:positionV relativeFrom="paragraph">
                  <wp:posOffset>180340</wp:posOffset>
                </wp:positionV>
                <wp:extent cx="5873115" cy="0"/>
                <wp:effectExtent l="0" t="0" r="0" b="0"/>
                <wp:wrapNone/>
                <wp:docPr id="41" name="Shap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73115"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2C8924BD" id="Shape 41" o:spid="_x0000_s1026" style="position:absolute;z-index:-251627520;visibility:visible;mso-wrap-style:square;mso-wrap-distance-left:9pt;mso-wrap-distance-top:0;mso-wrap-distance-right:9pt;mso-wrap-distance-bottom:0;mso-position-horizontal:absolute;mso-position-horizontal-relative:text;mso-position-vertical:absolute;mso-position-vertical-relative:text" from="-5.25pt,14.2pt" to="457.2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" o:allowincell="f" filled="t" strokeweight=".48pt">
                <v:stroke joinstyle="miter"/>
                <o:lock v:ext="edit" shapetype="f"/>
              </v:line>
            </w:pict>
          </mc:Fallback>
        </mc:AlternateContent>
      </w:r>
      <w:r w:rsidRPr="00EF7C75">
        <w:rPr>
          <w:noProof/>
          <w:sz w:val="20"/>
          <w:szCs w:val="20"/>
        </w:rPr>
        <mc:AlternateContent>
          <mc:Choice Requires="wps">
            <w:drawing>
              <wp:anchor distT="0" distB="0" distL="114300" distR="114300" simplePos="0" relativeHeight="251689984" behindDoc="1" locked="0" layoutInCell="0" allowOverlap="1" wp14:anchorId="45A4A280" wp14:editId="57FAE689">
                <wp:simplePos x="0" y="0"/>
                <wp:positionH relativeFrom="column">
                  <wp:posOffset>-63500</wp:posOffset>
                </wp:positionH>
                <wp:positionV relativeFrom="paragraph">
                  <wp:posOffset>177165</wp:posOffset>
                </wp:positionV>
                <wp:extent cx="0" cy="3453130"/>
                <wp:effectExtent l="0" t="0" r="0" b="0"/>
                <wp:wrapNone/>
                <wp:docPr id="42" name="Shap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3453130"/>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5073B7C1" id="Shape 42" o:spid="_x0000_s1026" style="position:absolute;z-index:-251626496;visibility:visible;mso-wrap-style:square;mso-wrap-distance-left:9pt;mso-wrap-distance-top:0;mso-wrap-distance-right:9pt;mso-wrap-distance-bottom:0;mso-position-horizontal:absolute;mso-position-horizontal-relative:text;mso-position-vertical:absolute;mso-position-vertical-relative:text" from="-5pt,13.95pt" to="-5pt,28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" o:allowincell="f" filled="t" strokeweight=".16931mm">
                <v:stroke joinstyle="miter"/>
                <o:lock v:ext="edit" shapetype="f"/>
              </v:line>
            </w:pict>
          </mc:Fallback>
        </mc:AlternateContent>
      </w:r>
      <w:r w:rsidRPr="00EF7C75">
        <w:rPr>
          <w:noProof/>
          <w:sz w:val="20"/>
          <w:szCs w:val="20"/>
        </w:rPr>
        <mc:AlternateContent>
          <mc:Choice Requires="wps">
            <w:drawing>
              <wp:anchor distT="0" distB="0" distL="114300" distR="114300" simplePos="0" relativeHeight="251691008" behindDoc="1" locked="0" layoutInCell="0" allowOverlap="1" wp14:anchorId="4F6AEE09" wp14:editId="543AA80F">
                <wp:simplePos x="0" y="0"/>
                <wp:positionH relativeFrom="column">
                  <wp:posOffset>5803265</wp:posOffset>
                </wp:positionH>
                <wp:positionV relativeFrom="paragraph">
                  <wp:posOffset>177165</wp:posOffset>
                </wp:positionV>
                <wp:extent cx="0" cy="3453130"/>
                <wp:effectExtent l="0" t="0" r="0" b="0"/>
                <wp:wrapNone/>
                <wp:docPr id="43" name="Shap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3453130"/>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1F7527B5" id="Shape 43" o:spid="_x0000_s1026" style="position:absolute;z-index:-251625472;visibility:visible;mso-wrap-style:square;mso-wrap-distance-left:9pt;mso-wrap-distance-top:0;mso-wrap-distance-right:9pt;mso-wrap-distance-bottom:0;mso-position-horizontal:absolute;mso-position-horizontal-relative:text;mso-position-vertical:absolute;mso-position-vertical-relative:text" from="456.95pt,13.95pt" to="456.95pt,28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" o:allowincell="f" filled="t" strokeweight=".48pt">
                <v:stroke joinstyle="miter"/>
                <o:lock v:ext="edit" shapetype="f"/>
              </v:line>
            </w:pict>
          </mc:Fallback>
        </mc:AlternateContent>
      </w:r>
    </w:p>
    <w:p w14:paraId="5EDD67B3" w14:textId="77777777" w:rsidR="00D524E1" w:rsidRPr="00EF7C75" w:rsidRDefault="00D524E1" w:rsidP="00D524E1">
      <w:pPr>
        <w:spacing w:line="268" w:lineRule="exact"/>
        <w:rPr>
          <w:sz w:val="20"/>
          <w:szCs w:val="20"/>
        </w:rPr>
      </w:pPr>
    </w:p>
    <w:p w14:paraId="6EE01B9C" w14:textId="77777777" w:rsidR="00D524E1" w:rsidRPr="00EF7C75" w:rsidRDefault="00D524E1" w:rsidP="00D524E1">
      <w:pPr>
        <w:ind w:left="2600"/>
        <w:rPr>
          <w:sz w:val="20"/>
          <w:szCs w:val="20"/>
        </w:rPr>
      </w:pPr>
      <w:r w:rsidRPr="00EF7C75">
        <w:rPr>
          <w:rFonts w:ascii="Comic Sans MS" w:eastAsia="Comic Sans MS" w:hAnsi="Comic Sans MS" w:cs="Comic Sans MS"/>
          <w:sz w:val="20"/>
          <w:szCs w:val="20"/>
        </w:rPr>
        <w:t>Statements of Effective Practice for All</w:t>
      </w:r>
    </w:p>
    <w:p w14:paraId="26902ADB" w14:textId="77777777" w:rsidR="00D524E1" w:rsidRPr="00EF7C75" w:rsidRDefault="00D524E1" w:rsidP="00D524E1">
      <w:pPr>
        <w:spacing w:line="20" w:lineRule="exact"/>
        <w:rPr>
          <w:sz w:val="20"/>
          <w:szCs w:val="20"/>
        </w:rPr>
      </w:pPr>
      <w:r w:rsidRPr="00EF7C75">
        <w:rPr>
          <w:noProof/>
          <w:sz w:val="20"/>
          <w:szCs w:val="20"/>
        </w:rPr>
        <mc:AlternateContent>
          <mc:Choice Requires="wps">
            <w:drawing>
              <wp:anchor distT="0" distB="0" distL="114300" distR="114300" simplePos="0" relativeHeight="251692032" behindDoc="1" locked="0" layoutInCell="0" allowOverlap="1" wp14:anchorId="694E2AA7" wp14:editId="76C73563">
                <wp:simplePos x="0" y="0"/>
                <wp:positionH relativeFrom="column">
                  <wp:posOffset>-66675</wp:posOffset>
                </wp:positionH>
                <wp:positionV relativeFrom="paragraph">
                  <wp:posOffset>3175</wp:posOffset>
                </wp:positionV>
                <wp:extent cx="5873115" cy="0"/>
                <wp:effectExtent l="0" t="0" r="0" b="0"/>
                <wp:wrapNone/>
                <wp:docPr id="44" name="Shap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73115"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3DBBB261" id="Shape 44" o:spid="_x0000_s1026" style="position:absolute;z-index:-251624448;visibility:visible;mso-wrap-style:square;mso-wrap-distance-left:9pt;mso-wrap-distance-top:0;mso-wrap-distance-right:9pt;mso-wrap-distance-bottom:0;mso-position-horizontal:absolute;mso-position-horizontal-relative:text;mso-position-vertical:absolute;mso-position-vertical-relative:text" from="-5.25pt,.25pt" to="457.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" o:allowincell="f" filled="t" strokeweight=".48pt">
                <v:stroke joinstyle="miter"/>
                <o:lock v:ext="edit" shapetype="f"/>
              </v:line>
            </w:pict>
          </mc:Fallback>
        </mc:AlternateContent>
      </w:r>
    </w:p>
    <w:p w14:paraId="03C8DEB7" w14:textId="77777777" w:rsidR="00D524E1" w:rsidRPr="00EF7C75" w:rsidRDefault="00D524E1" w:rsidP="00D524E1">
      <w:pPr>
        <w:widowControl/>
        <w:numPr>
          <w:ilvl w:val="0"/>
          <w:numId w:val="14"/>
        </w:numPr>
        <w:tabs>
          <w:tab w:val="left" w:pos="720"/>
        </w:tabs>
        <w:autoSpaceDE/>
        <w:autoSpaceDN/>
        <w:spacing w:line="276" w:lineRule="auto"/>
        <w:ind w:left="720" w:right="960" w:hanging="355"/>
        <w:rPr>
          <w:rFonts w:eastAsia="Times New Roman"/>
          <w:sz w:val="20"/>
          <w:szCs w:val="20"/>
        </w:rPr>
      </w:pPr>
      <w:r w:rsidRPr="00EF7C75">
        <w:rPr>
          <w:rFonts w:ascii="Comic Sans MS" w:eastAsia="Comic Sans MS" w:hAnsi="Comic Sans MS" w:cs="Comic Sans MS"/>
          <w:sz w:val="20"/>
          <w:szCs w:val="20"/>
        </w:rPr>
        <w:t xml:space="preserve">Relationships between teachers, children and young people and parents/carers are </w:t>
      </w:r>
      <w:proofErr w:type="spellStart"/>
      <w:r w:rsidRPr="00EF7C75">
        <w:rPr>
          <w:rFonts w:ascii="Comic Sans MS" w:eastAsia="Comic Sans MS" w:hAnsi="Comic Sans MS" w:cs="Comic Sans MS"/>
          <w:sz w:val="20"/>
          <w:szCs w:val="20"/>
        </w:rPr>
        <w:t>characterised</w:t>
      </w:r>
      <w:proofErr w:type="spellEnd"/>
      <w:r w:rsidRPr="00EF7C75">
        <w:rPr>
          <w:rFonts w:ascii="Comic Sans MS" w:eastAsia="Comic Sans MS" w:hAnsi="Comic Sans MS" w:cs="Comic Sans MS"/>
          <w:sz w:val="20"/>
          <w:szCs w:val="20"/>
        </w:rPr>
        <w:t xml:space="preserve"> by openness, respect and listening.</w:t>
      </w:r>
    </w:p>
    <w:p w14:paraId="4C14CD13" w14:textId="77777777" w:rsidR="00D524E1" w:rsidRPr="00EF7C75" w:rsidRDefault="00D524E1" w:rsidP="00D524E1">
      <w:pPr>
        <w:spacing w:line="2" w:lineRule="exact"/>
        <w:rPr>
          <w:rFonts w:eastAsia="Times New Roman"/>
          <w:sz w:val="20"/>
          <w:szCs w:val="20"/>
        </w:rPr>
      </w:pPr>
    </w:p>
    <w:p w14:paraId="550C2D64" w14:textId="77777777" w:rsidR="00D524E1" w:rsidRPr="00EF7C75" w:rsidRDefault="00D524E1" w:rsidP="00D524E1">
      <w:pPr>
        <w:widowControl/>
        <w:numPr>
          <w:ilvl w:val="0"/>
          <w:numId w:val="14"/>
        </w:numPr>
        <w:tabs>
          <w:tab w:val="left" w:pos="720"/>
        </w:tabs>
        <w:autoSpaceDE/>
        <w:autoSpaceDN/>
        <w:spacing w:line="275" w:lineRule="auto"/>
        <w:ind w:left="720" w:right="740" w:hanging="355"/>
        <w:rPr>
          <w:rFonts w:eastAsia="Times New Roman"/>
          <w:sz w:val="20"/>
          <w:szCs w:val="20"/>
        </w:rPr>
      </w:pPr>
      <w:r w:rsidRPr="00EF7C75">
        <w:rPr>
          <w:rFonts w:ascii="Comic Sans MS" w:eastAsia="Comic Sans MS" w:hAnsi="Comic Sans MS" w:cs="Comic Sans MS"/>
          <w:sz w:val="20"/>
          <w:szCs w:val="20"/>
        </w:rPr>
        <w:t>Relationships and partnerships are supported through a range of agreed formal and informal structures, for example, student councils, prefect systems, buddy systems, mentoring systems, assemblies and newsletters.</w:t>
      </w:r>
    </w:p>
    <w:p w14:paraId="4F3626D9" w14:textId="77777777" w:rsidR="00D524E1" w:rsidRPr="00EF7C75" w:rsidRDefault="00D524E1" w:rsidP="00D524E1">
      <w:pPr>
        <w:spacing w:line="1" w:lineRule="exact"/>
        <w:rPr>
          <w:rFonts w:eastAsia="Times New Roman"/>
          <w:sz w:val="20"/>
          <w:szCs w:val="20"/>
        </w:rPr>
      </w:pPr>
    </w:p>
    <w:p w14:paraId="6B7D44A5" w14:textId="77777777" w:rsidR="00D524E1" w:rsidRPr="00EF7C75" w:rsidRDefault="00D524E1" w:rsidP="00D524E1">
      <w:pPr>
        <w:widowControl/>
        <w:numPr>
          <w:ilvl w:val="0"/>
          <w:numId w:val="14"/>
        </w:numPr>
        <w:tabs>
          <w:tab w:val="left" w:pos="720"/>
        </w:tabs>
        <w:autoSpaceDE/>
        <w:autoSpaceDN/>
        <w:spacing w:line="276" w:lineRule="auto"/>
        <w:ind w:left="720" w:right="1240" w:hanging="355"/>
        <w:rPr>
          <w:rFonts w:eastAsia="Times New Roman"/>
          <w:sz w:val="20"/>
          <w:szCs w:val="20"/>
        </w:rPr>
      </w:pPr>
      <w:r w:rsidRPr="00EF7C75">
        <w:rPr>
          <w:rFonts w:ascii="Comic Sans MS" w:eastAsia="Comic Sans MS" w:hAnsi="Comic Sans MS" w:cs="Comic Sans MS"/>
          <w:sz w:val="20"/>
          <w:szCs w:val="20"/>
        </w:rPr>
        <w:t xml:space="preserve">The views of all staff and children and young people are </w:t>
      </w:r>
      <w:proofErr w:type="gramStart"/>
      <w:r w:rsidRPr="00EF7C75">
        <w:rPr>
          <w:rFonts w:ascii="Comic Sans MS" w:eastAsia="Comic Sans MS" w:hAnsi="Comic Sans MS" w:cs="Comic Sans MS"/>
          <w:sz w:val="20"/>
          <w:szCs w:val="20"/>
        </w:rPr>
        <w:t>sought</w:t>
      </w:r>
      <w:proofErr w:type="gramEnd"/>
      <w:r w:rsidRPr="00EF7C75">
        <w:rPr>
          <w:rFonts w:ascii="Comic Sans MS" w:eastAsia="Comic Sans MS" w:hAnsi="Comic Sans MS" w:cs="Comic Sans MS"/>
          <w:sz w:val="20"/>
          <w:szCs w:val="20"/>
        </w:rPr>
        <w:t>, listened to and respected.</w:t>
      </w:r>
    </w:p>
    <w:p w14:paraId="3FBF6AC6" w14:textId="77777777" w:rsidR="00D524E1" w:rsidRPr="00EF7C75" w:rsidRDefault="00D524E1" w:rsidP="00D524E1">
      <w:pPr>
        <w:spacing w:line="2" w:lineRule="exact"/>
        <w:rPr>
          <w:rFonts w:eastAsia="Times New Roman"/>
          <w:sz w:val="20"/>
          <w:szCs w:val="20"/>
        </w:rPr>
      </w:pPr>
    </w:p>
    <w:p w14:paraId="2D6FF916" w14:textId="77777777" w:rsidR="00D524E1" w:rsidRPr="00EF7C75" w:rsidRDefault="00D524E1" w:rsidP="00D524E1">
      <w:pPr>
        <w:widowControl/>
        <w:numPr>
          <w:ilvl w:val="0"/>
          <w:numId w:val="14"/>
        </w:numPr>
        <w:tabs>
          <w:tab w:val="left" w:pos="780"/>
        </w:tabs>
        <w:autoSpaceDE/>
        <w:autoSpaceDN/>
        <w:spacing w:line="274" w:lineRule="auto"/>
        <w:ind w:left="720" w:right="420" w:hanging="355"/>
        <w:rPr>
          <w:rFonts w:eastAsia="Times New Roman"/>
          <w:sz w:val="20"/>
          <w:szCs w:val="20"/>
        </w:rPr>
      </w:pPr>
      <w:r w:rsidRPr="00EF7C75">
        <w:rPr>
          <w:rFonts w:ascii="Comic Sans MS" w:eastAsia="Comic Sans MS" w:hAnsi="Comic Sans MS" w:cs="Comic Sans MS"/>
          <w:sz w:val="20"/>
          <w:szCs w:val="20"/>
        </w:rPr>
        <w:t>The views of parents/carers are accessed through questionnaires, focus groups, parent councils and feedback from parent-teacher meetings.</w:t>
      </w:r>
    </w:p>
    <w:p w14:paraId="3BB37B96" w14:textId="77777777" w:rsidR="00D524E1" w:rsidRPr="00EF7C75" w:rsidRDefault="00D524E1" w:rsidP="00D524E1">
      <w:pPr>
        <w:spacing w:line="2" w:lineRule="exact"/>
        <w:rPr>
          <w:rFonts w:eastAsia="Times New Roman"/>
          <w:sz w:val="20"/>
          <w:szCs w:val="20"/>
        </w:rPr>
      </w:pPr>
    </w:p>
    <w:p w14:paraId="6F9904FA" w14:textId="77777777" w:rsidR="00D524E1" w:rsidRPr="00EF7C75" w:rsidRDefault="00D524E1" w:rsidP="00D524E1">
      <w:pPr>
        <w:widowControl/>
        <w:numPr>
          <w:ilvl w:val="0"/>
          <w:numId w:val="14"/>
        </w:numPr>
        <w:tabs>
          <w:tab w:val="left" w:pos="720"/>
        </w:tabs>
        <w:autoSpaceDE/>
        <w:autoSpaceDN/>
        <w:spacing w:line="276" w:lineRule="auto"/>
        <w:ind w:left="720" w:right="780" w:hanging="355"/>
        <w:rPr>
          <w:rFonts w:eastAsia="Times New Roman"/>
          <w:sz w:val="20"/>
          <w:szCs w:val="20"/>
        </w:rPr>
      </w:pPr>
      <w:r w:rsidRPr="00EF7C75">
        <w:rPr>
          <w:rFonts w:ascii="Comic Sans MS" w:eastAsia="Comic Sans MS" w:hAnsi="Comic Sans MS" w:cs="Comic Sans MS"/>
          <w:sz w:val="20"/>
          <w:szCs w:val="20"/>
        </w:rPr>
        <w:t>Parent-teacher meetings are convened on a mandatory basis, to discuss children and young people’s progress.</w:t>
      </w:r>
    </w:p>
    <w:p w14:paraId="5C60E2B4" w14:textId="77777777" w:rsidR="00D524E1" w:rsidRPr="00EF7C75" w:rsidRDefault="00D524E1" w:rsidP="00D524E1">
      <w:pPr>
        <w:spacing w:line="2" w:lineRule="exact"/>
        <w:rPr>
          <w:rFonts w:eastAsia="Times New Roman"/>
          <w:sz w:val="20"/>
          <w:szCs w:val="20"/>
        </w:rPr>
      </w:pPr>
    </w:p>
    <w:p w14:paraId="0BE60536" w14:textId="77777777" w:rsidR="00D524E1" w:rsidRPr="00EF7C75" w:rsidRDefault="00D524E1" w:rsidP="00D524E1">
      <w:pPr>
        <w:widowControl/>
        <w:numPr>
          <w:ilvl w:val="0"/>
          <w:numId w:val="14"/>
        </w:numPr>
        <w:tabs>
          <w:tab w:val="left" w:pos="720"/>
        </w:tabs>
        <w:autoSpaceDE/>
        <w:autoSpaceDN/>
        <w:spacing w:line="274" w:lineRule="auto"/>
        <w:ind w:left="720" w:right="1000" w:hanging="355"/>
        <w:rPr>
          <w:rFonts w:eastAsia="Times New Roman"/>
          <w:sz w:val="20"/>
          <w:szCs w:val="20"/>
        </w:rPr>
      </w:pPr>
      <w:r w:rsidRPr="00EF7C75">
        <w:rPr>
          <w:rFonts w:ascii="Comic Sans MS" w:eastAsia="Comic Sans MS" w:hAnsi="Comic Sans MS" w:cs="Comic Sans MS"/>
          <w:sz w:val="20"/>
          <w:szCs w:val="20"/>
        </w:rPr>
        <w:t xml:space="preserve">The board of management promotes the establishment of a parents’ council in the </w:t>
      </w:r>
      <w:proofErr w:type="gramStart"/>
      <w:r w:rsidRPr="00EF7C75">
        <w:rPr>
          <w:rFonts w:ascii="Comic Sans MS" w:eastAsia="Comic Sans MS" w:hAnsi="Comic Sans MS" w:cs="Comic Sans MS"/>
          <w:sz w:val="20"/>
          <w:szCs w:val="20"/>
        </w:rPr>
        <w:t>school, and</w:t>
      </w:r>
      <w:proofErr w:type="gramEnd"/>
      <w:r w:rsidRPr="00EF7C75">
        <w:rPr>
          <w:rFonts w:ascii="Comic Sans MS" w:eastAsia="Comic Sans MS" w:hAnsi="Comic Sans MS" w:cs="Comic Sans MS"/>
          <w:sz w:val="20"/>
          <w:szCs w:val="20"/>
        </w:rPr>
        <w:t xml:space="preserve"> co-operates with the council as needed.</w:t>
      </w:r>
    </w:p>
    <w:p w14:paraId="126298B9" w14:textId="77777777" w:rsidR="00D524E1" w:rsidRPr="00EF7C75" w:rsidRDefault="00D524E1" w:rsidP="00D524E1">
      <w:pPr>
        <w:spacing w:line="2" w:lineRule="exact"/>
        <w:rPr>
          <w:rFonts w:eastAsia="Times New Roman"/>
          <w:sz w:val="20"/>
          <w:szCs w:val="20"/>
        </w:rPr>
      </w:pPr>
    </w:p>
    <w:p w14:paraId="6B89BC35" w14:textId="77777777" w:rsidR="00D524E1" w:rsidRPr="00EF7C75" w:rsidRDefault="00D524E1" w:rsidP="00D524E1">
      <w:pPr>
        <w:widowControl/>
        <w:numPr>
          <w:ilvl w:val="0"/>
          <w:numId w:val="14"/>
        </w:numPr>
        <w:tabs>
          <w:tab w:val="left" w:pos="720"/>
        </w:tabs>
        <w:autoSpaceDE/>
        <w:autoSpaceDN/>
        <w:ind w:left="720" w:hanging="355"/>
        <w:rPr>
          <w:rFonts w:eastAsia="Times New Roman"/>
          <w:sz w:val="20"/>
          <w:szCs w:val="20"/>
        </w:rPr>
      </w:pPr>
      <w:r w:rsidRPr="00EF7C75">
        <w:rPr>
          <w:rFonts w:ascii="Comic Sans MS" w:eastAsia="Comic Sans MS" w:hAnsi="Comic Sans MS" w:cs="Comic Sans MS"/>
          <w:sz w:val="20"/>
          <w:szCs w:val="20"/>
        </w:rPr>
        <w:t>Staff receive recognition and support from management.</w:t>
      </w:r>
    </w:p>
    <w:p w14:paraId="1E0636A4" w14:textId="77777777" w:rsidR="00D524E1" w:rsidRPr="00EF7C75" w:rsidRDefault="00D524E1" w:rsidP="00D524E1">
      <w:pPr>
        <w:spacing w:line="42" w:lineRule="exact"/>
        <w:rPr>
          <w:rFonts w:eastAsia="Times New Roman"/>
          <w:sz w:val="20"/>
          <w:szCs w:val="20"/>
        </w:rPr>
      </w:pPr>
    </w:p>
    <w:p w14:paraId="6F6AEEF1" w14:textId="77777777" w:rsidR="00D524E1" w:rsidRPr="00EF7C75" w:rsidRDefault="00D524E1" w:rsidP="00D524E1">
      <w:pPr>
        <w:widowControl/>
        <w:numPr>
          <w:ilvl w:val="0"/>
          <w:numId w:val="14"/>
        </w:numPr>
        <w:tabs>
          <w:tab w:val="left" w:pos="720"/>
        </w:tabs>
        <w:autoSpaceDE/>
        <w:autoSpaceDN/>
        <w:ind w:left="720" w:hanging="355"/>
        <w:rPr>
          <w:rFonts w:eastAsia="Times New Roman"/>
          <w:sz w:val="20"/>
          <w:szCs w:val="20"/>
        </w:rPr>
      </w:pPr>
      <w:r w:rsidRPr="00EF7C75">
        <w:rPr>
          <w:rFonts w:ascii="Comic Sans MS" w:eastAsia="Comic Sans MS" w:hAnsi="Comic Sans MS" w:cs="Comic Sans MS"/>
          <w:sz w:val="20"/>
          <w:szCs w:val="20"/>
        </w:rPr>
        <w:t>All staff members are aware of the Employee Assistance Service.</w:t>
      </w:r>
    </w:p>
    <w:p w14:paraId="745D8AAF" w14:textId="77777777" w:rsidR="00D524E1" w:rsidRPr="00EF7C75" w:rsidRDefault="00D524E1" w:rsidP="00D524E1">
      <w:pPr>
        <w:spacing w:line="42" w:lineRule="exact"/>
        <w:rPr>
          <w:rFonts w:eastAsia="Times New Roman"/>
          <w:sz w:val="20"/>
          <w:szCs w:val="20"/>
        </w:rPr>
      </w:pPr>
    </w:p>
    <w:p w14:paraId="439E5495" w14:textId="77777777" w:rsidR="00D524E1" w:rsidRPr="00EF7C75" w:rsidRDefault="00D524E1" w:rsidP="00D524E1">
      <w:pPr>
        <w:widowControl/>
        <w:numPr>
          <w:ilvl w:val="0"/>
          <w:numId w:val="14"/>
        </w:numPr>
        <w:tabs>
          <w:tab w:val="left" w:pos="720"/>
        </w:tabs>
        <w:autoSpaceDE/>
        <w:autoSpaceDN/>
        <w:ind w:left="720" w:hanging="355"/>
        <w:rPr>
          <w:rFonts w:eastAsia="Times New Roman"/>
          <w:sz w:val="20"/>
          <w:szCs w:val="20"/>
        </w:rPr>
      </w:pPr>
      <w:r w:rsidRPr="00EF7C75">
        <w:rPr>
          <w:rFonts w:ascii="Comic Sans MS" w:eastAsia="Comic Sans MS" w:hAnsi="Comic Sans MS" w:cs="Comic Sans MS"/>
          <w:sz w:val="20"/>
          <w:szCs w:val="20"/>
        </w:rPr>
        <w:t>The school establishes links with feeder schools.</w:t>
      </w:r>
    </w:p>
    <w:p w14:paraId="2C1FBF75" w14:textId="77777777" w:rsidR="00D524E1" w:rsidRPr="00EF7C75" w:rsidRDefault="00D524E1" w:rsidP="00D524E1">
      <w:pPr>
        <w:spacing w:line="20" w:lineRule="exact"/>
        <w:rPr>
          <w:sz w:val="20"/>
          <w:szCs w:val="20"/>
        </w:rPr>
      </w:pPr>
      <w:r w:rsidRPr="00EF7C75">
        <w:rPr>
          <w:noProof/>
          <w:sz w:val="20"/>
          <w:szCs w:val="20"/>
        </w:rPr>
        <mc:AlternateContent>
          <mc:Choice Requires="wps">
            <w:drawing>
              <wp:anchor distT="0" distB="0" distL="114300" distR="114300" simplePos="0" relativeHeight="251693056" behindDoc="1" locked="0" layoutInCell="0" allowOverlap="1" wp14:anchorId="5358064F" wp14:editId="72F6DB8A">
                <wp:simplePos x="0" y="0"/>
                <wp:positionH relativeFrom="column">
                  <wp:posOffset>-66675</wp:posOffset>
                </wp:positionH>
                <wp:positionV relativeFrom="paragraph">
                  <wp:posOffset>31115</wp:posOffset>
                </wp:positionV>
                <wp:extent cx="5873115" cy="0"/>
                <wp:effectExtent l="0" t="0" r="0" b="0"/>
                <wp:wrapNone/>
                <wp:docPr id="45" name="Shap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73115"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3C336084" id="Shape 45" o:spid="_x0000_s1026" style="position:absolute;z-index:-251623424;visibility:visible;mso-wrap-style:square;mso-wrap-distance-left:9pt;mso-wrap-distance-top:0;mso-wrap-distance-right:9pt;mso-wrap-distance-bottom:0;mso-position-horizontal:absolute;mso-position-horizontal-relative:text;mso-position-vertical:absolute;mso-position-vertical-relative:text" from="-5.25pt,2.45pt" to="457.2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" o:allowincell="f" filled="t" strokeweight=".48pt">
                <v:stroke joinstyle="miter"/>
                <o:lock v:ext="edit" shapetype="f"/>
              </v:line>
            </w:pict>
          </mc:Fallback>
        </mc:AlternateContent>
      </w:r>
    </w:p>
    <w:p w14:paraId="5900B17C" w14:textId="77777777" w:rsidR="00D524E1" w:rsidRPr="00EF7C75" w:rsidRDefault="00D524E1" w:rsidP="00D524E1">
      <w:pPr>
        <w:sectPr w:rsidR="00D524E1" w:rsidRPr="00EF7C75" w:rsidSect="00D524E1">
          <w:pgSz w:w="12240" w:h="15840"/>
          <w:pgMar w:top="1440" w:right="1440" w:bottom="1440" w:left="1440" w:header="0" w:footer="0" w:gutter="0"/>
          <w:cols w:space="720" w:equalWidth="0">
            <w:col w:w="9360"/>
          </w:cols>
        </w:sectPr>
      </w:pPr>
    </w:p>
    <w:p w14:paraId="19774059" w14:textId="77777777" w:rsidR="00D524E1" w:rsidRPr="00EF7C75" w:rsidRDefault="00D524E1" w:rsidP="00D524E1">
      <w:pPr>
        <w:widowControl/>
        <w:numPr>
          <w:ilvl w:val="0"/>
          <w:numId w:val="15"/>
        </w:numPr>
        <w:tabs>
          <w:tab w:val="left" w:pos="720"/>
        </w:tabs>
        <w:autoSpaceDE/>
        <w:autoSpaceDN/>
        <w:spacing w:line="276" w:lineRule="auto"/>
        <w:ind w:left="720" w:right="640" w:hanging="355"/>
        <w:rPr>
          <w:rFonts w:eastAsia="Times New Roman"/>
          <w:sz w:val="20"/>
          <w:szCs w:val="20"/>
        </w:rPr>
      </w:pPr>
      <w:bookmarkStart w:id="11" w:name="page13"/>
      <w:bookmarkEnd w:id="11"/>
      <w:r w:rsidRPr="00EF7C75">
        <w:rPr>
          <w:rFonts w:ascii="Comic Sans MS" w:eastAsia="Comic Sans MS" w:hAnsi="Comic Sans MS" w:cs="Comic Sans MS"/>
          <w:sz w:val="20"/>
          <w:szCs w:val="20"/>
        </w:rPr>
        <w:lastRenderedPageBreak/>
        <w:t xml:space="preserve">The school establishes strong working relationships with other schools and engages in sharing </w:t>
      </w:r>
      <w:proofErr w:type="gramStart"/>
      <w:r w:rsidRPr="00EF7C75">
        <w:rPr>
          <w:rFonts w:ascii="Comic Sans MS" w:eastAsia="Comic Sans MS" w:hAnsi="Comic Sans MS" w:cs="Comic Sans MS"/>
          <w:sz w:val="20"/>
          <w:szCs w:val="20"/>
        </w:rPr>
        <w:t>of</w:t>
      </w:r>
      <w:proofErr w:type="gramEnd"/>
      <w:r w:rsidRPr="00EF7C75">
        <w:rPr>
          <w:rFonts w:ascii="Comic Sans MS" w:eastAsia="Comic Sans MS" w:hAnsi="Comic Sans MS" w:cs="Comic Sans MS"/>
          <w:sz w:val="20"/>
          <w:szCs w:val="20"/>
        </w:rPr>
        <w:t xml:space="preserve"> best practice.</w:t>
      </w:r>
    </w:p>
    <w:p w14:paraId="0EEC46D0" w14:textId="77777777" w:rsidR="00D524E1" w:rsidRPr="00EF7C75" w:rsidRDefault="00D524E1" w:rsidP="00D524E1">
      <w:pPr>
        <w:spacing w:line="2" w:lineRule="exact"/>
        <w:rPr>
          <w:rFonts w:eastAsia="Times New Roman"/>
          <w:sz w:val="20"/>
          <w:szCs w:val="20"/>
        </w:rPr>
      </w:pPr>
    </w:p>
    <w:p w14:paraId="1965610C" w14:textId="77777777" w:rsidR="00D524E1" w:rsidRPr="00EF7C75" w:rsidRDefault="00D524E1" w:rsidP="00D524E1">
      <w:pPr>
        <w:widowControl/>
        <w:numPr>
          <w:ilvl w:val="0"/>
          <w:numId w:val="15"/>
        </w:numPr>
        <w:tabs>
          <w:tab w:val="left" w:pos="720"/>
        </w:tabs>
        <w:autoSpaceDE/>
        <w:autoSpaceDN/>
        <w:ind w:left="720" w:hanging="355"/>
        <w:rPr>
          <w:rFonts w:eastAsia="Times New Roman"/>
          <w:sz w:val="20"/>
          <w:szCs w:val="20"/>
        </w:rPr>
      </w:pPr>
      <w:r w:rsidRPr="00EF7C75">
        <w:rPr>
          <w:rFonts w:ascii="Comic Sans MS" w:eastAsia="Comic Sans MS" w:hAnsi="Comic Sans MS" w:cs="Comic Sans MS"/>
          <w:sz w:val="20"/>
          <w:szCs w:val="20"/>
        </w:rPr>
        <w:t>The school promotes professional networks for principals and subject teachers.</w:t>
      </w:r>
    </w:p>
    <w:p w14:paraId="6148C7C6" w14:textId="77777777" w:rsidR="00D524E1" w:rsidRPr="00EF7C75" w:rsidRDefault="00D524E1" w:rsidP="00D524E1">
      <w:pPr>
        <w:spacing w:line="38" w:lineRule="exact"/>
        <w:rPr>
          <w:rFonts w:eastAsia="Times New Roman"/>
          <w:sz w:val="20"/>
          <w:szCs w:val="20"/>
        </w:rPr>
      </w:pPr>
    </w:p>
    <w:p w14:paraId="4024DC88" w14:textId="77777777" w:rsidR="00D524E1" w:rsidRPr="00EF7C75" w:rsidRDefault="00D524E1" w:rsidP="00D524E1">
      <w:pPr>
        <w:widowControl/>
        <w:numPr>
          <w:ilvl w:val="0"/>
          <w:numId w:val="15"/>
        </w:numPr>
        <w:tabs>
          <w:tab w:val="left" w:pos="720"/>
        </w:tabs>
        <w:autoSpaceDE/>
        <w:autoSpaceDN/>
        <w:spacing w:line="276" w:lineRule="auto"/>
        <w:ind w:left="720" w:right="580" w:hanging="355"/>
        <w:rPr>
          <w:rFonts w:eastAsia="Times New Roman"/>
          <w:sz w:val="20"/>
          <w:szCs w:val="20"/>
        </w:rPr>
      </w:pPr>
      <w:r w:rsidRPr="00EF7C75">
        <w:rPr>
          <w:rFonts w:ascii="Comic Sans MS" w:eastAsia="Comic Sans MS" w:hAnsi="Comic Sans MS" w:cs="Comic Sans MS"/>
          <w:sz w:val="20"/>
          <w:szCs w:val="20"/>
        </w:rPr>
        <w:t>The school establishes good links with Department support services, community-based statutory and voluntary support services and other external agencies.</w:t>
      </w:r>
    </w:p>
    <w:p w14:paraId="612D32EF" w14:textId="77777777" w:rsidR="00D524E1" w:rsidRPr="00EF7C75" w:rsidRDefault="00D524E1" w:rsidP="00D524E1">
      <w:pPr>
        <w:spacing w:line="2" w:lineRule="exact"/>
        <w:rPr>
          <w:rFonts w:eastAsia="Times New Roman"/>
          <w:sz w:val="20"/>
          <w:szCs w:val="20"/>
        </w:rPr>
      </w:pPr>
    </w:p>
    <w:p w14:paraId="1E07D963" w14:textId="77777777" w:rsidR="00D524E1" w:rsidRPr="00EF7C75" w:rsidRDefault="00D524E1" w:rsidP="00D524E1">
      <w:pPr>
        <w:widowControl/>
        <w:numPr>
          <w:ilvl w:val="0"/>
          <w:numId w:val="15"/>
        </w:numPr>
        <w:tabs>
          <w:tab w:val="left" w:pos="720"/>
        </w:tabs>
        <w:autoSpaceDE/>
        <w:autoSpaceDN/>
        <w:spacing w:line="274" w:lineRule="auto"/>
        <w:ind w:left="720" w:right="800" w:hanging="355"/>
        <w:rPr>
          <w:rFonts w:eastAsia="Times New Roman"/>
          <w:sz w:val="20"/>
          <w:szCs w:val="20"/>
        </w:rPr>
      </w:pPr>
      <w:r w:rsidRPr="00EF7C75">
        <w:rPr>
          <w:rFonts w:ascii="Comic Sans MS" w:eastAsia="Comic Sans MS" w:hAnsi="Comic Sans MS" w:cs="Comic Sans MS"/>
          <w:sz w:val="20"/>
          <w:szCs w:val="20"/>
        </w:rPr>
        <w:t xml:space="preserve">There are clear referral </w:t>
      </w:r>
      <w:proofErr w:type="gramStart"/>
      <w:r w:rsidRPr="00EF7C75">
        <w:rPr>
          <w:rFonts w:ascii="Comic Sans MS" w:eastAsia="Comic Sans MS" w:hAnsi="Comic Sans MS" w:cs="Comic Sans MS"/>
          <w:sz w:val="20"/>
          <w:szCs w:val="20"/>
        </w:rPr>
        <w:t>pathways</w:t>
      </w:r>
      <w:proofErr w:type="gramEnd"/>
      <w:r w:rsidRPr="00EF7C75">
        <w:rPr>
          <w:rFonts w:ascii="Comic Sans MS" w:eastAsia="Comic Sans MS" w:hAnsi="Comic Sans MS" w:cs="Comic Sans MS"/>
          <w:sz w:val="20"/>
          <w:szCs w:val="20"/>
        </w:rPr>
        <w:t xml:space="preserve"> and the roles and responsibilities of agencies are agreed and understood by all.</w:t>
      </w:r>
    </w:p>
    <w:p w14:paraId="2E2B6749" w14:textId="77777777" w:rsidR="00D524E1" w:rsidRPr="00EF7C75" w:rsidRDefault="00D524E1" w:rsidP="00D524E1">
      <w:pPr>
        <w:spacing w:line="2" w:lineRule="exact"/>
        <w:rPr>
          <w:rFonts w:eastAsia="Times New Roman"/>
          <w:sz w:val="20"/>
          <w:szCs w:val="20"/>
        </w:rPr>
      </w:pPr>
    </w:p>
    <w:p w14:paraId="52261776" w14:textId="77777777" w:rsidR="00D524E1" w:rsidRPr="00EF7C75" w:rsidRDefault="00D524E1" w:rsidP="00D524E1">
      <w:pPr>
        <w:widowControl/>
        <w:numPr>
          <w:ilvl w:val="0"/>
          <w:numId w:val="15"/>
        </w:numPr>
        <w:tabs>
          <w:tab w:val="left" w:pos="720"/>
        </w:tabs>
        <w:autoSpaceDE/>
        <w:autoSpaceDN/>
        <w:spacing w:line="281" w:lineRule="auto"/>
        <w:ind w:left="720" w:right="480" w:hanging="355"/>
        <w:rPr>
          <w:rFonts w:eastAsia="Times New Roman"/>
          <w:sz w:val="20"/>
          <w:szCs w:val="20"/>
        </w:rPr>
      </w:pPr>
      <w:r w:rsidRPr="00EF7C75">
        <w:rPr>
          <w:rFonts w:ascii="Comic Sans MS" w:eastAsia="Comic Sans MS" w:hAnsi="Comic Sans MS" w:cs="Comic Sans MS"/>
          <w:sz w:val="20"/>
          <w:szCs w:val="20"/>
        </w:rPr>
        <w:t xml:space="preserve">The school supports </w:t>
      </w:r>
      <w:proofErr w:type="gramStart"/>
      <w:r w:rsidRPr="00EF7C75">
        <w:rPr>
          <w:rFonts w:ascii="Comic Sans MS" w:eastAsia="Comic Sans MS" w:hAnsi="Comic Sans MS" w:cs="Comic Sans MS"/>
          <w:sz w:val="20"/>
          <w:szCs w:val="20"/>
        </w:rPr>
        <w:t>extra-curricular</w:t>
      </w:r>
      <w:proofErr w:type="gramEnd"/>
      <w:r w:rsidRPr="00EF7C75">
        <w:rPr>
          <w:rFonts w:ascii="Comic Sans MS" w:eastAsia="Comic Sans MS" w:hAnsi="Comic Sans MS" w:cs="Comic Sans MS"/>
          <w:sz w:val="20"/>
          <w:szCs w:val="20"/>
        </w:rPr>
        <w:t xml:space="preserve"> activities by </w:t>
      </w:r>
      <w:proofErr w:type="gramStart"/>
      <w:r w:rsidRPr="00EF7C75">
        <w:rPr>
          <w:rFonts w:ascii="Comic Sans MS" w:eastAsia="Comic Sans MS" w:hAnsi="Comic Sans MS" w:cs="Comic Sans MS"/>
          <w:sz w:val="20"/>
          <w:szCs w:val="20"/>
        </w:rPr>
        <w:t>linking with</w:t>
      </w:r>
      <w:proofErr w:type="gramEnd"/>
      <w:r w:rsidRPr="00EF7C75">
        <w:rPr>
          <w:rFonts w:ascii="Comic Sans MS" w:eastAsia="Comic Sans MS" w:hAnsi="Comic Sans MS" w:cs="Comic Sans MS"/>
          <w:sz w:val="20"/>
          <w:szCs w:val="20"/>
        </w:rPr>
        <w:t xml:space="preserve"> sports clubs, dance clubs and bands, scouts, work experience placements, charity </w:t>
      </w:r>
      <w:proofErr w:type="spellStart"/>
      <w:r w:rsidRPr="00EF7C75">
        <w:rPr>
          <w:rFonts w:ascii="Comic Sans MS" w:eastAsia="Comic Sans MS" w:hAnsi="Comic Sans MS" w:cs="Comic Sans MS"/>
          <w:sz w:val="20"/>
          <w:szCs w:val="20"/>
        </w:rPr>
        <w:t>organisations</w:t>
      </w:r>
      <w:proofErr w:type="spellEnd"/>
      <w:r w:rsidRPr="00EF7C75">
        <w:rPr>
          <w:rFonts w:ascii="Comic Sans MS" w:eastAsia="Comic Sans MS" w:hAnsi="Comic Sans MS" w:cs="Comic Sans MS"/>
          <w:sz w:val="20"/>
          <w:szCs w:val="20"/>
        </w:rPr>
        <w:t xml:space="preserve"> etc.</w:t>
      </w:r>
    </w:p>
    <w:p w14:paraId="1A5EEFB3" w14:textId="77777777" w:rsidR="00D524E1" w:rsidRPr="00EF7C75" w:rsidRDefault="00D524E1" w:rsidP="00D524E1">
      <w:pPr>
        <w:spacing w:line="20" w:lineRule="exact"/>
        <w:rPr>
          <w:sz w:val="20"/>
          <w:szCs w:val="20"/>
        </w:rPr>
      </w:pPr>
      <w:r w:rsidRPr="00EF7C75">
        <w:rPr>
          <w:noProof/>
          <w:sz w:val="20"/>
          <w:szCs w:val="20"/>
        </w:rPr>
        <mc:AlternateContent>
          <mc:Choice Requires="wps">
            <w:drawing>
              <wp:anchor distT="0" distB="0" distL="114300" distR="114300" simplePos="0" relativeHeight="251694080" behindDoc="1" locked="0" layoutInCell="0" allowOverlap="1" wp14:anchorId="03512AFB" wp14:editId="5BEA9DBF">
                <wp:simplePos x="0" y="0"/>
                <wp:positionH relativeFrom="column">
                  <wp:posOffset>-66675</wp:posOffset>
                </wp:positionH>
                <wp:positionV relativeFrom="paragraph">
                  <wp:posOffset>125730</wp:posOffset>
                </wp:positionV>
                <wp:extent cx="5872480" cy="0"/>
                <wp:effectExtent l="0" t="0" r="0" b="0"/>
                <wp:wrapNone/>
                <wp:docPr id="47" name="Shap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72480"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1BC1824A" id="Shape 47" o:spid="_x0000_s1026" style="position:absolute;z-index:-251622400;visibility:visible;mso-wrap-style:square;mso-wrap-distance-left:9pt;mso-wrap-distance-top:0;mso-wrap-distance-right:9pt;mso-wrap-distance-bottom:0;mso-position-horizontal:absolute;mso-position-horizontal-relative:text;mso-position-vertical:absolute;mso-position-vertical-relative:text" from="-5.25pt,9.9pt" to="457.15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" o:allowincell="f" filled="t" strokeweight=".48pt">
                <v:stroke joinstyle="miter"/>
                <o:lock v:ext="edit" shapetype="f"/>
              </v:line>
            </w:pict>
          </mc:Fallback>
        </mc:AlternateContent>
      </w:r>
    </w:p>
    <w:p w14:paraId="471E53BC" w14:textId="77777777" w:rsidR="00D524E1" w:rsidRPr="00EF7C75" w:rsidRDefault="00D524E1" w:rsidP="00D524E1">
      <w:pPr>
        <w:spacing w:line="182" w:lineRule="exact"/>
        <w:rPr>
          <w:sz w:val="20"/>
          <w:szCs w:val="20"/>
        </w:rPr>
      </w:pPr>
    </w:p>
    <w:p w14:paraId="717F257E" w14:textId="77777777" w:rsidR="00D524E1" w:rsidRPr="00EF7C75" w:rsidRDefault="00D524E1" w:rsidP="00D524E1">
      <w:pPr>
        <w:ind w:left="2080"/>
        <w:rPr>
          <w:sz w:val="20"/>
          <w:szCs w:val="20"/>
        </w:rPr>
      </w:pPr>
      <w:r w:rsidRPr="00EF7C75">
        <w:rPr>
          <w:rFonts w:ascii="Comic Sans MS" w:eastAsia="Comic Sans MS" w:hAnsi="Comic Sans MS" w:cs="Comic Sans MS"/>
          <w:sz w:val="20"/>
          <w:szCs w:val="20"/>
        </w:rPr>
        <w:t>Statements of Effective Practice for Some and Few</w:t>
      </w:r>
    </w:p>
    <w:p w14:paraId="35CE3694" w14:textId="77777777" w:rsidR="00D524E1" w:rsidRPr="00EF7C75" w:rsidRDefault="00D524E1" w:rsidP="00D524E1">
      <w:pPr>
        <w:spacing w:line="20" w:lineRule="exact"/>
        <w:rPr>
          <w:sz w:val="20"/>
          <w:szCs w:val="20"/>
        </w:rPr>
      </w:pPr>
      <w:r w:rsidRPr="00EF7C75">
        <w:rPr>
          <w:noProof/>
          <w:sz w:val="20"/>
          <w:szCs w:val="20"/>
        </w:rPr>
        <mc:AlternateContent>
          <mc:Choice Requires="wps">
            <w:drawing>
              <wp:anchor distT="0" distB="0" distL="114300" distR="114300" simplePos="0" relativeHeight="251695104" behindDoc="1" locked="0" layoutInCell="0" allowOverlap="1" wp14:anchorId="52B29BED" wp14:editId="2914C763">
                <wp:simplePos x="0" y="0"/>
                <wp:positionH relativeFrom="column">
                  <wp:posOffset>-66675</wp:posOffset>
                </wp:positionH>
                <wp:positionV relativeFrom="paragraph">
                  <wp:posOffset>3175</wp:posOffset>
                </wp:positionV>
                <wp:extent cx="5872480" cy="0"/>
                <wp:effectExtent l="0" t="0" r="0" b="0"/>
                <wp:wrapNone/>
                <wp:docPr id="48" name="Shap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72480"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72DADF3B" id="Shape 48" o:spid="_x0000_s1026" style="position:absolute;z-index:-251621376;visibility:visible;mso-wrap-style:square;mso-wrap-distance-left:9pt;mso-wrap-distance-top:0;mso-wrap-distance-right:9pt;mso-wrap-distance-bottom:0;mso-position-horizontal:absolute;mso-position-horizontal-relative:text;mso-position-vertical:absolute;mso-position-vertical-relative:text" from="-5.25pt,.25pt" to="457.1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" o:allowincell="f" filled="t" strokeweight=".48pt">
                <v:stroke joinstyle="miter"/>
                <o:lock v:ext="edit" shapetype="f"/>
              </v:line>
            </w:pict>
          </mc:Fallback>
        </mc:AlternateContent>
      </w:r>
    </w:p>
    <w:p w14:paraId="4310A382" w14:textId="77777777" w:rsidR="00D524E1" w:rsidRPr="00EF7C75" w:rsidRDefault="00D524E1" w:rsidP="00D524E1">
      <w:pPr>
        <w:widowControl/>
        <w:numPr>
          <w:ilvl w:val="0"/>
          <w:numId w:val="16"/>
        </w:numPr>
        <w:tabs>
          <w:tab w:val="left" w:pos="720"/>
        </w:tabs>
        <w:autoSpaceDE/>
        <w:autoSpaceDN/>
        <w:spacing w:line="274" w:lineRule="auto"/>
        <w:ind w:left="720" w:right="440" w:hanging="355"/>
        <w:rPr>
          <w:rFonts w:eastAsia="Times New Roman"/>
          <w:sz w:val="20"/>
          <w:szCs w:val="20"/>
        </w:rPr>
      </w:pPr>
      <w:r w:rsidRPr="00EF7C75">
        <w:rPr>
          <w:rFonts w:ascii="Comic Sans MS" w:eastAsia="Comic Sans MS" w:hAnsi="Comic Sans MS" w:cs="Comic Sans MS"/>
          <w:sz w:val="20"/>
          <w:szCs w:val="20"/>
        </w:rPr>
        <w:t>Mentoring systems are in place whereby more senior teachers offer practical and social support to Newly Qualified Teachers (NQTs) and/or new staff members.</w:t>
      </w:r>
    </w:p>
    <w:p w14:paraId="705D8099" w14:textId="77777777" w:rsidR="00D524E1" w:rsidRPr="00EF7C75" w:rsidRDefault="00D524E1" w:rsidP="00D524E1">
      <w:pPr>
        <w:spacing w:line="2" w:lineRule="exact"/>
        <w:rPr>
          <w:rFonts w:eastAsia="Times New Roman"/>
          <w:sz w:val="20"/>
          <w:szCs w:val="20"/>
        </w:rPr>
      </w:pPr>
    </w:p>
    <w:p w14:paraId="4E1B6DA2" w14:textId="77777777" w:rsidR="00D524E1" w:rsidRPr="00EF7C75" w:rsidRDefault="00D524E1" w:rsidP="00D524E1">
      <w:pPr>
        <w:widowControl/>
        <w:numPr>
          <w:ilvl w:val="0"/>
          <w:numId w:val="16"/>
        </w:numPr>
        <w:tabs>
          <w:tab w:val="left" w:pos="720"/>
        </w:tabs>
        <w:autoSpaceDE/>
        <w:autoSpaceDN/>
        <w:spacing w:line="276" w:lineRule="auto"/>
        <w:ind w:left="720" w:right="640" w:hanging="355"/>
        <w:rPr>
          <w:rFonts w:eastAsia="Times New Roman"/>
          <w:sz w:val="20"/>
          <w:szCs w:val="20"/>
        </w:rPr>
      </w:pPr>
      <w:r w:rsidRPr="00EF7C75">
        <w:rPr>
          <w:rFonts w:ascii="Comic Sans MS" w:eastAsia="Comic Sans MS" w:hAnsi="Comic Sans MS" w:cs="Comic Sans MS"/>
          <w:sz w:val="20"/>
          <w:szCs w:val="20"/>
        </w:rPr>
        <w:t xml:space="preserve">Staff receive </w:t>
      </w:r>
      <w:proofErr w:type="spellStart"/>
      <w:r w:rsidRPr="00EF7C75">
        <w:rPr>
          <w:rFonts w:ascii="Comic Sans MS" w:eastAsia="Comic Sans MS" w:hAnsi="Comic Sans MS" w:cs="Comic Sans MS"/>
          <w:sz w:val="20"/>
          <w:szCs w:val="20"/>
        </w:rPr>
        <w:t>individualised</w:t>
      </w:r>
      <w:proofErr w:type="spellEnd"/>
      <w:r w:rsidRPr="00EF7C75">
        <w:rPr>
          <w:rFonts w:ascii="Comic Sans MS" w:eastAsia="Comic Sans MS" w:hAnsi="Comic Sans MS" w:cs="Comic Sans MS"/>
          <w:sz w:val="20"/>
          <w:szCs w:val="20"/>
        </w:rPr>
        <w:t xml:space="preserve"> support from management in times of difficulty or during personal </w:t>
      </w:r>
      <w:proofErr w:type="gramStart"/>
      <w:r w:rsidRPr="00EF7C75">
        <w:rPr>
          <w:rFonts w:ascii="Comic Sans MS" w:eastAsia="Comic Sans MS" w:hAnsi="Comic Sans MS" w:cs="Comic Sans MS"/>
          <w:sz w:val="20"/>
          <w:szCs w:val="20"/>
        </w:rPr>
        <w:t>crisis</w:t>
      </w:r>
      <w:proofErr w:type="gramEnd"/>
      <w:r w:rsidRPr="00EF7C75">
        <w:rPr>
          <w:rFonts w:ascii="Comic Sans MS" w:eastAsia="Comic Sans MS" w:hAnsi="Comic Sans MS" w:cs="Comic Sans MS"/>
          <w:sz w:val="20"/>
          <w:szCs w:val="20"/>
        </w:rPr>
        <w:t xml:space="preserve"> and are given information and contact details for the Employee Assistance Service.</w:t>
      </w:r>
    </w:p>
    <w:p w14:paraId="0D49CA07" w14:textId="77777777" w:rsidR="00D524E1" w:rsidRPr="00EF7C75" w:rsidRDefault="00D524E1" w:rsidP="00D524E1">
      <w:pPr>
        <w:spacing w:line="3" w:lineRule="exact"/>
        <w:rPr>
          <w:rFonts w:eastAsia="Times New Roman"/>
          <w:sz w:val="20"/>
          <w:szCs w:val="20"/>
        </w:rPr>
      </w:pPr>
    </w:p>
    <w:p w14:paraId="62D830C7" w14:textId="77777777" w:rsidR="00D524E1" w:rsidRPr="00EF7C75" w:rsidRDefault="00D524E1" w:rsidP="00D524E1">
      <w:pPr>
        <w:widowControl/>
        <w:numPr>
          <w:ilvl w:val="0"/>
          <w:numId w:val="16"/>
        </w:numPr>
        <w:tabs>
          <w:tab w:val="left" w:pos="720"/>
        </w:tabs>
        <w:autoSpaceDE/>
        <w:autoSpaceDN/>
        <w:spacing w:line="274" w:lineRule="auto"/>
        <w:ind w:left="720" w:right="980" w:hanging="355"/>
        <w:rPr>
          <w:rFonts w:eastAsia="Times New Roman"/>
          <w:sz w:val="20"/>
          <w:szCs w:val="20"/>
        </w:rPr>
      </w:pPr>
      <w:r w:rsidRPr="00EF7C75">
        <w:rPr>
          <w:rFonts w:ascii="Comic Sans MS" w:eastAsia="Comic Sans MS" w:hAnsi="Comic Sans MS" w:cs="Comic Sans MS"/>
          <w:sz w:val="20"/>
          <w:szCs w:val="20"/>
        </w:rPr>
        <w:t>Mentoring systems are in place whereby more senior young people mentor younger children offering practical, social and/or emotional support.</w:t>
      </w:r>
    </w:p>
    <w:p w14:paraId="1AD43203" w14:textId="77777777" w:rsidR="00D524E1" w:rsidRPr="00EF7C75" w:rsidRDefault="00D524E1" w:rsidP="00D524E1">
      <w:pPr>
        <w:spacing w:line="2" w:lineRule="exact"/>
        <w:rPr>
          <w:rFonts w:eastAsia="Times New Roman"/>
          <w:sz w:val="20"/>
          <w:szCs w:val="20"/>
        </w:rPr>
      </w:pPr>
    </w:p>
    <w:p w14:paraId="598F7042" w14:textId="77777777" w:rsidR="00D524E1" w:rsidRPr="00EF7C75" w:rsidRDefault="00D524E1" w:rsidP="00D524E1">
      <w:pPr>
        <w:widowControl/>
        <w:numPr>
          <w:ilvl w:val="0"/>
          <w:numId w:val="16"/>
        </w:numPr>
        <w:tabs>
          <w:tab w:val="left" w:pos="720"/>
        </w:tabs>
        <w:autoSpaceDE/>
        <w:autoSpaceDN/>
        <w:spacing w:line="276" w:lineRule="auto"/>
        <w:ind w:left="720" w:right="640" w:hanging="355"/>
        <w:rPr>
          <w:rFonts w:eastAsia="Times New Roman"/>
          <w:sz w:val="20"/>
          <w:szCs w:val="20"/>
        </w:rPr>
      </w:pPr>
      <w:r w:rsidRPr="00EF7C75">
        <w:rPr>
          <w:rFonts w:ascii="Comic Sans MS" w:eastAsia="Comic Sans MS" w:hAnsi="Comic Sans MS" w:cs="Comic Sans MS"/>
          <w:sz w:val="20"/>
          <w:szCs w:val="20"/>
        </w:rPr>
        <w:t>Befriending and buddy systems are in place for children and young people who require support to interact with peers.</w:t>
      </w:r>
    </w:p>
    <w:p w14:paraId="6ED285A4" w14:textId="77777777" w:rsidR="00D524E1" w:rsidRPr="00EF7C75" w:rsidRDefault="00D524E1" w:rsidP="00D524E1">
      <w:pPr>
        <w:spacing w:line="2" w:lineRule="exact"/>
        <w:rPr>
          <w:rFonts w:eastAsia="Times New Roman"/>
          <w:sz w:val="20"/>
          <w:szCs w:val="20"/>
        </w:rPr>
      </w:pPr>
    </w:p>
    <w:p w14:paraId="1D5DD379" w14:textId="77777777" w:rsidR="00D524E1" w:rsidRPr="00EF7C75" w:rsidRDefault="00D524E1" w:rsidP="00D524E1">
      <w:pPr>
        <w:widowControl/>
        <w:numPr>
          <w:ilvl w:val="0"/>
          <w:numId w:val="16"/>
        </w:numPr>
        <w:tabs>
          <w:tab w:val="left" w:pos="720"/>
        </w:tabs>
        <w:autoSpaceDE/>
        <w:autoSpaceDN/>
        <w:spacing w:line="274" w:lineRule="auto"/>
        <w:ind w:left="720" w:right="500" w:hanging="355"/>
        <w:rPr>
          <w:rFonts w:eastAsia="Times New Roman"/>
          <w:sz w:val="20"/>
          <w:szCs w:val="20"/>
        </w:rPr>
      </w:pPr>
      <w:r w:rsidRPr="00EF7C75">
        <w:rPr>
          <w:rFonts w:ascii="Comic Sans MS" w:eastAsia="Comic Sans MS" w:hAnsi="Comic Sans MS" w:cs="Comic Sans MS"/>
          <w:sz w:val="20"/>
          <w:szCs w:val="20"/>
        </w:rPr>
        <w:t>Efforts are made to build positive relationships with children and young people who are experiencing challenges, and with their parents.</w:t>
      </w:r>
    </w:p>
    <w:p w14:paraId="33869C34" w14:textId="77777777" w:rsidR="00D524E1" w:rsidRPr="00EF7C75" w:rsidRDefault="00D524E1" w:rsidP="00D524E1">
      <w:pPr>
        <w:spacing w:line="2" w:lineRule="exact"/>
        <w:rPr>
          <w:rFonts w:eastAsia="Times New Roman"/>
          <w:sz w:val="20"/>
          <w:szCs w:val="20"/>
        </w:rPr>
      </w:pPr>
    </w:p>
    <w:p w14:paraId="4E234929" w14:textId="77777777" w:rsidR="00D524E1" w:rsidRPr="00EF7C75" w:rsidRDefault="00D524E1" w:rsidP="00D524E1">
      <w:pPr>
        <w:widowControl/>
        <w:numPr>
          <w:ilvl w:val="0"/>
          <w:numId w:val="16"/>
        </w:numPr>
        <w:tabs>
          <w:tab w:val="left" w:pos="720"/>
        </w:tabs>
        <w:autoSpaceDE/>
        <w:autoSpaceDN/>
        <w:ind w:left="720" w:hanging="355"/>
        <w:rPr>
          <w:rFonts w:eastAsia="Times New Roman"/>
          <w:sz w:val="20"/>
          <w:szCs w:val="20"/>
        </w:rPr>
      </w:pPr>
      <w:r w:rsidRPr="00EF7C75">
        <w:rPr>
          <w:rFonts w:ascii="Comic Sans MS" w:eastAsia="Comic Sans MS" w:hAnsi="Comic Sans MS" w:cs="Comic Sans MS"/>
          <w:sz w:val="20"/>
          <w:szCs w:val="20"/>
        </w:rPr>
        <w:t>They may have a ‘named staff member’ allocated to them to act as the ‘one good adult’.</w:t>
      </w:r>
    </w:p>
    <w:p w14:paraId="3ABA94AB" w14:textId="77777777" w:rsidR="00D524E1" w:rsidRPr="00EF7C75" w:rsidRDefault="00D524E1" w:rsidP="00D524E1">
      <w:pPr>
        <w:spacing w:line="42" w:lineRule="exact"/>
        <w:rPr>
          <w:rFonts w:eastAsia="Times New Roman"/>
          <w:sz w:val="20"/>
          <w:szCs w:val="20"/>
        </w:rPr>
      </w:pPr>
    </w:p>
    <w:p w14:paraId="22E637BE" w14:textId="77777777" w:rsidR="00D524E1" w:rsidRPr="00EF7C75" w:rsidRDefault="00D524E1" w:rsidP="00D524E1">
      <w:pPr>
        <w:widowControl/>
        <w:numPr>
          <w:ilvl w:val="0"/>
          <w:numId w:val="16"/>
        </w:numPr>
        <w:tabs>
          <w:tab w:val="left" w:pos="780"/>
        </w:tabs>
        <w:autoSpaceDE/>
        <w:autoSpaceDN/>
        <w:spacing w:line="276" w:lineRule="auto"/>
        <w:ind w:left="720" w:right="1100" w:hanging="355"/>
        <w:rPr>
          <w:rFonts w:eastAsia="Times New Roman"/>
          <w:sz w:val="20"/>
          <w:szCs w:val="20"/>
        </w:rPr>
      </w:pPr>
      <w:r w:rsidRPr="00EF7C75">
        <w:rPr>
          <w:rFonts w:ascii="Comic Sans MS" w:eastAsia="Comic Sans MS" w:hAnsi="Comic Sans MS" w:cs="Comic Sans MS"/>
          <w:sz w:val="20"/>
          <w:szCs w:val="20"/>
        </w:rPr>
        <w:t xml:space="preserve">Children and young people and their parents/carers are included in collaborative problem solving and decision making </w:t>
      </w:r>
      <w:proofErr w:type="gramStart"/>
      <w:r w:rsidRPr="00EF7C75">
        <w:rPr>
          <w:rFonts w:ascii="Comic Sans MS" w:eastAsia="Comic Sans MS" w:hAnsi="Comic Sans MS" w:cs="Comic Sans MS"/>
          <w:sz w:val="20"/>
          <w:szCs w:val="20"/>
        </w:rPr>
        <w:t>with regard to</w:t>
      </w:r>
      <w:proofErr w:type="gramEnd"/>
      <w:r w:rsidRPr="00EF7C75">
        <w:rPr>
          <w:rFonts w:ascii="Comic Sans MS" w:eastAsia="Comic Sans MS" w:hAnsi="Comic Sans MS" w:cs="Comic Sans MS"/>
          <w:sz w:val="20"/>
          <w:szCs w:val="20"/>
        </w:rPr>
        <w:t xml:space="preserve"> </w:t>
      </w:r>
      <w:proofErr w:type="spellStart"/>
      <w:r w:rsidRPr="00EF7C75">
        <w:rPr>
          <w:rFonts w:ascii="Comic Sans MS" w:eastAsia="Comic Sans MS" w:hAnsi="Comic Sans MS" w:cs="Comic Sans MS"/>
          <w:sz w:val="20"/>
          <w:szCs w:val="20"/>
        </w:rPr>
        <w:t>individualised</w:t>
      </w:r>
      <w:proofErr w:type="spellEnd"/>
      <w:r w:rsidRPr="00EF7C75">
        <w:rPr>
          <w:rFonts w:ascii="Comic Sans MS" w:eastAsia="Comic Sans MS" w:hAnsi="Comic Sans MS" w:cs="Comic Sans MS"/>
          <w:sz w:val="20"/>
          <w:szCs w:val="20"/>
        </w:rPr>
        <w:t xml:space="preserve"> support and interventions.</w:t>
      </w:r>
    </w:p>
    <w:p w14:paraId="74F542C5" w14:textId="77777777" w:rsidR="00D524E1" w:rsidRPr="00EF7C75" w:rsidRDefault="00D524E1" w:rsidP="00D524E1">
      <w:pPr>
        <w:spacing w:line="3" w:lineRule="exact"/>
        <w:rPr>
          <w:rFonts w:eastAsia="Times New Roman"/>
          <w:sz w:val="20"/>
          <w:szCs w:val="20"/>
        </w:rPr>
      </w:pPr>
    </w:p>
    <w:p w14:paraId="000F7C1A" w14:textId="77777777" w:rsidR="00D524E1" w:rsidRPr="00EF7C75" w:rsidRDefault="00D524E1" w:rsidP="00D524E1">
      <w:pPr>
        <w:widowControl/>
        <w:numPr>
          <w:ilvl w:val="0"/>
          <w:numId w:val="16"/>
        </w:numPr>
        <w:tabs>
          <w:tab w:val="left" w:pos="720"/>
        </w:tabs>
        <w:autoSpaceDE/>
        <w:autoSpaceDN/>
        <w:spacing w:line="275" w:lineRule="auto"/>
        <w:ind w:left="720" w:right="420" w:hanging="355"/>
        <w:rPr>
          <w:rFonts w:eastAsia="Times New Roman"/>
          <w:sz w:val="20"/>
          <w:szCs w:val="20"/>
        </w:rPr>
      </w:pPr>
      <w:r w:rsidRPr="00EF7C75">
        <w:rPr>
          <w:rFonts w:ascii="Comic Sans MS" w:eastAsia="Comic Sans MS" w:hAnsi="Comic Sans MS" w:cs="Comic Sans MS"/>
          <w:sz w:val="20"/>
          <w:szCs w:val="20"/>
        </w:rPr>
        <w:t xml:space="preserve">Children and young people have access to </w:t>
      </w:r>
      <w:proofErr w:type="gramStart"/>
      <w:r w:rsidRPr="00EF7C75">
        <w:rPr>
          <w:rFonts w:ascii="Comic Sans MS" w:eastAsia="Comic Sans MS" w:hAnsi="Comic Sans MS" w:cs="Comic Sans MS"/>
          <w:sz w:val="20"/>
          <w:szCs w:val="20"/>
        </w:rPr>
        <w:t>one to one</w:t>
      </w:r>
      <w:proofErr w:type="gramEnd"/>
      <w:r w:rsidRPr="00EF7C75">
        <w:rPr>
          <w:rFonts w:ascii="Comic Sans MS" w:eastAsia="Comic Sans MS" w:hAnsi="Comic Sans MS" w:cs="Comic Sans MS"/>
          <w:sz w:val="20"/>
          <w:szCs w:val="20"/>
        </w:rPr>
        <w:t xml:space="preserve"> meetings with qualified members of staff to support their personal and social, educational and career development, and at moments of personal crisis.</w:t>
      </w:r>
    </w:p>
    <w:p w14:paraId="6D18A0B9" w14:textId="77777777" w:rsidR="00D524E1" w:rsidRPr="00EF7C75" w:rsidRDefault="00D524E1" w:rsidP="00D524E1">
      <w:pPr>
        <w:spacing w:line="1" w:lineRule="exact"/>
        <w:rPr>
          <w:rFonts w:eastAsia="Times New Roman"/>
          <w:sz w:val="20"/>
          <w:szCs w:val="20"/>
        </w:rPr>
      </w:pPr>
    </w:p>
    <w:p w14:paraId="64DACAA6" w14:textId="77777777" w:rsidR="00D524E1" w:rsidRPr="00EF7C75" w:rsidRDefault="00D524E1" w:rsidP="00D524E1">
      <w:pPr>
        <w:widowControl/>
        <w:numPr>
          <w:ilvl w:val="0"/>
          <w:numId w:val="16"/>
        </w:numPr>
        <w:tabs>
          <w:tab w:val="left" w:pos="720"/>
        </w:tabs>
        <w:autoSpaceDE/>
        <w:autoSpaceDN/>
        <w:spacing w:line="275" w:lineRule="auto"/>
        <w:ind w:left="720" w:right="720" w:hanging="355"/>
        <w:rPr>
          <w:rFonts w:eastAsia="Times New Roman"/>
          <w:sz w:val="20"/>
          <w:szCs w:val="20"/>
        </w:rPr>
      </w:pPr>
      <w:r w:rsidRPr="00EF7C75">
        <w:rPr>
          <w:rFonts w:ascii="Comic Sans MS" w:eastAsia="Comic Sans MS" w:hAnsi="Comic Sans MS" w:cs="Comic Sans MS"/>
          <w:sz w:val="20"/>
          <w:szCs w:val="20"/>
        </w:rPr>
        <w:t>The primary school links with the feeder post primary schools and holds sixth class transfer review meetings, for those children and young people with additional and/or complex needs.</w:t>
      </w:r>
    </w:p>
    <w:p w14:paraId="389D2A15" w14:textId="77777777" w:rsidR="00D524E1" w:rsidRPr="00EF7C75" w:rsidRDefault="00D524E1" w:rsidP="00D524E1">
      <w:pPr>
        <w:spacing w:line="1" w:lineRule="exact"/>
        <w:rPr>
          <w:rFonts w:eastAsia="Times New Roman"/>
          <w:sz w:val="20"/>
          <w:szCs w:val="20"/>
        </w:rPr>
      </w:pPr>
    </w:p>
    <w:p w14:paraId="00643110" w14:textId="77777777" w:rsidR="00D524E1" w:rsidRPr="00EF7C75" w:rsidRDefault="00D524E1" w:rsidP="00D524E1">
      <w:pPr>
        <w:widowControl/>
        <w:numPr>
          <w:ilvl w:val="0"/>
          <w:numId w:val="16"/>
        </w:numPr>
        <w:tabs>
          <w:tab w:val="left" w:pos="720"/>
        </w:tabs>
        <w:autoSpaceDE/>
        <w:autoSpaceDN/>
        <w:spacing w:line="279" w:lineRule="auto"/>
        <w:ind w:left="720" w:right="380" w:hanging="355"/>
        <w:jc w:val="both"/>
        <w:rPr>
          <w:rFonts w:eastAsia="Times New Roman"/>
          <w:sz w:val="20"/>
          <w:szCs w:val="20"/>
        </w:rPr>
      </w:pPr>
      <w:r w:rsidRPr="00EF7C75">
        <w:rPr>
          <w:rFonts w:ascii="Comic Sans MS" w:eastAsia="Comic Sans MS" w:hAnsi="Comic Sans MS" w:cs="Comic Sans MS"/>
          <w:sz w:val="20"/>
          <w:szCs w:val="20"/>
        </w:rPr>
        <w:t>Primary schools link with the local Early Childhood Care and Education Scheme (ECCE) to support the transition of children with additional and/or complex needs into the primary setting.</w:t>
      </w:r>
    </w:p>
    <w:p w14:paraId="1EBAE697" w14:textId="77777777" w:rsidR="00D524E1" w:rsidRPr="00EF7C75" w:rsidRDefault="00D524E1" w:rsidP="00D524E1">
      <w:pPr>
        <w:spacing w:line="20" w:lineRule="exact"/>
        <w:rPr>
          <w:sz w:val="20"/>
          <w:szCs w:val="20"/>
        </w:rPr>
      </w:pPr>
      <w:r w:rsidRPr="00EF7C75">
        <w:rPr>
          <w:noProof/>
          <w:sz w:val="20"/>
          <w:szCs w:val="20"/>
        </w:rPr>
        <mc:AlternateContent>
          <mc:Choice Requires="wps">
            <w:drawing>
              <wp:anchor distT="0" distB="0" distL="114300" distR="114300" simplePos="0" relativeHeight="251696128" behindDoc="1" locked="0" layoutInCell="0" allowOverlap="1" wp14:anchorId="1D31F736" wp14:editId="20E588B8">
                <wp:simplePos x="0" y="0"/>
                <wp:positionH relativeFrom="column">
                  <wp:posOffset>-66675</wp:posOffset>
                </wp:positionH>
                <wp:positionV relativeFrom="paragraph">
                  <wp:posOffset>-635</wp:posOffset>
                </wp:positionV>
                <wp:extent cx="5872480" cy="0"/>
                <wp:effectExtent l="0" t="0" r="0" b="0"/>
                <wp:wrapNone/>
                <wp:docPr id="49" name="Shap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72480"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7D50FD8B" id="Shape 49" o:spid="_x0000_s1026" style="position:absolute;z-index:-251620352;visibility:visible;mso-wrap-style:square;mso-wrap-distance-left:9pt;mso-wrap-distance-top:0;mso-wrap-distance-right:9pt;mso-wrap-distance-bottom:0;mso-position-horizontal:absolute;mso-position-horizontal-relative:text;mso-position-vertical:absolute;mso-position-vertical-relative:text" from="-5.25pt,-.05pt" to="457.1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" o:allowincell="f" filled="t" strokeweight=".16931mm">
                <v:stroke joinstyle="miter"/>
                <o:lock v:ext="edit" shapetype="f"/>
              </v:line>
            </w:pict>
          </mc:Fallback>
        </mc:AlternateContent>
      </w:r>
    </w:p>
    <w:p w14:paraId="032CF60B" w14:textId="77777777" w:rsidR="00D524E1" w:rsidRPr="00EF7C75" w:rsidRDefault="00D524E1" w:rsidP="00D524E1">
      <w:pPr>
        <w:sectPr w:rsidR="00D524E1" w:rsidRPr="00EF7C75" w:rsidSect="00D524E1">
          <w:pgSz w:w="12240" w:h="15840"/>
          <w:pgMar w:top="1440" w:right="1440" w:bottom="1440" w:left="1440" w:header="0" w:footer="0" w:gutter="0"/>
          <w:cols w:space="720" w:equalWidth="0">
            <w:col w:w="9360"/>
          </w:cols>
        </w:sectPr>
      </w:pPr>
    </w:p>
    <w:p w14:paraId="370F41AB" w14:textId="77777777" w:rsidR="00D524E1" w:rsidRPr="00EF7C75" w:rsidRDefault="00D524E1" w:rsidP="00D524E1">
      <w:pPr>
        <w:widowControl/>
        <w:numPr>
          <w:ilvl w:val="0"/>
          <w:numId w:val="17"/>
        </w:numPr>
        <w:tabs>
          <w:tab w:val="left" w:pos="720"/>
        </w:tabs>
        <w:autoSpaceDE/>
        <w:autoSpaceDN/>
        <w:spacing w:line="276" w:lineRule="auto"/>
        <w:ind w:left="720" w:right="320" w:hanging="355"/>
        <w:rPr>
          <w:rFonts w:eastAsia="Times New Roman"/>
          <w:sz w:val="20"/>
          <w:szCs w:val="20"/>
        </w:rPr>
      </w:pPr>
      <w:bookmarkStart w:id="12" w:name="page14"/>
      <w:bookmarkEnd w:id="12"/>
      <w:proofErr w:type="spellStart"/>
      <w:r w:rsidRPr="00EF7C75">
        <w:rPr>
          <w:rFonts w:ascii="Comic Sans MS" w:eastAsia="Comic Sans MS" w:hAnsi="Comic Sans MS" w:cs="Comic Sans MS"/>
          <w:sz w:val="20"/>
          <w:szCs w:val="20"/>
        </w:rPr>
        <w:lastRenderedPageBreak/>
        <w:t>Centres</w:t>
      </w:r>
      <w:proofErr w:type="spellEnd"/>
      <w:r w:rsidRPr="00EF7C75">
        <w:rPr>
          <w:rFonts w:ascii="Comic Sans MS" w:eastAsia="Comic Sans MS" w:hAnsi="Comic Sans MS" w:cs="Comic Sans MS"/>
          <w:sz w:val="20"/>
          <w:szCs w:val="20"/>
        </w:rPr>
        <w:t xml:space="preserve"> of education link with other training </w:t>
      </w:r>
      <w:proofErr w:type="spellStart"/>
      <w:r w:rsidRPr="00EF7C75">
        <w:rPr>
          <w:rFonts w:ascii="Comic Sans MS" w:eastAsia="Comic Sans MS" w:hAnsi="Comic Sans MS" w:cs="Comic Sans MS"/>
          <w:sz w:val="20"/>
          <w:szCs w:val="20"/>
        </w:rPr>
        <w:t>centres</w:t>
      </w:r>
      <w:proofErr w:type="spellEnd"/>
      <w:r w:rsidRPr="00EF7C75">
        <w:rPr>
          <w:rFonts w:ascii="Comic Sans MS" w:eastAsia="Comic Sans MS" w:hAnsi="Comic Sans MS" w:cs="Comic Sans MS"/>
          <w:sz w:val="20"/>
          <w:szCs w:val="20"/>
        </w:rPr>
        <w:t xml:space="preserve"> and employees to ensure successful transfers from the </w:t>
      </w:r>
      <w:proofErr w:type="spellStart"/>
      <w:r w:rsidRPr="00EF7C75">
        <w:rPr>
          <w:rFonts w:ascii="Comic Sans MS" w:eastAsia="Comic Sans MS" w:hAnsi="Comic Sans MS" w:cs="Comic Sans MS"/>
          <w:sz w:val="20"/>
          <w:szCs w:val="20"/>
        </w:rPr>
        <w:t>centre</w:t>
      </w:r>
      <w:proofErr w:type="spellEnd"/>
      <w:r w:rsidRPr="00EF7C75">
        <w:rPr>
          <w:rFonts w:ascii="Comic Sans MS" w:eastAsia="Comic Sans MS" w:hAnsi="Comic Sans MS" w:cs="Comic Sans MS"/>
          <w:sz w:val="20"/>
          <w:szCs w:val="20"/>
        </w:rPr>
        <w:t>.</w:t>
      </w:r>
    </w:p>
    <w:p w14:paraId="5F5711F0" w14:textId="77777777" w:rsidR="00D524E1" w:rsidRPr="00EF7C75" w:rsidRDefault="00D524E1" w:rsidP="00D524E1">
      <w:pPr>
        <w:spacing w:line="2" w:lineRule="exact"/>
        <w:rPr>
          <w:rFonts w:eastAsia="Times New Roman"/>
          <w:sz w:val="20"/>
          <w:szCs w:val="20"/>
        </w:rPr>
      </w:pPr>
    </w:p>
    <w:p w14:paraId="2A5815B5" w14:textId="77777777" w:rsidR="00D524E1" w:rsidRPr="00EF7C75" w:rsidRDefault="00D524E1" w:rsidP="00D524E1">
      <w:pPr>
        <w:widowControl/>
        <w:numPr>
          <w:ilvl w:val="0"/>
          <w:numId w:val="17"/>
        </w:numPr>
        <w:tabs>
          <w:tab w:val="left" w:pos="720"/>
        </w:tabs>
        <w:autoSpaceDE/>
        <w:autoSpaceDN/>
        <w:spacing w:line="274" w:lineRule="auto"/>
        <w:ind w:left="720" w:right="480" w:hanging="355"/>
        <w:rPr>
          <w:rFonts w:eastAsia="Times New Roman"/>
          <w:sz w:val="20"/>
          <w:szCs w:val="20"/>
        </w:rPr>
      </w:pPr>
      <w:r w:rsidRPr="00EF7C75">
        <w:rPr>
          <w:rFonts w:ascii="Comic Sans MS" w:eastAsia="Comic Sans MS" w:hAnsi="Comic Sans MS" w:cs="Comic Sans MS"/>
          <w:sz w:val="20"/>
          <w:szCs w:val="20"/>
        </w:rPr>
        <w:t xml:space="preserve">The school attaches </w:t>
      </w:r>
      <w:proofErr w:type="gramStart"/>
      <w:r w:rsidRPr="00EF7C75">
        <w:rPr>
          <w:rFonts w:ascii="Comic Sans MS" w:eastAsia="Comic Sans MS" w:hAnsi="Comic Sans MS" w:cs="Comic Sans MS"/>
          <w:sz w:val="20"/>
          <w:szCs w:val="20"/>
        </w:rPr>
        <w:t>a high</w:t>
      </w:r>
      <w:proofErr w:type="gramEnd"/>
      <w:r w:rsidRPr="00EF7C75">
        <w:rPr>
          <w:rFonts w:ascii="Comic Sans MS" w:eastAsia="Comic Sans MS" w:hAnsi="Comic Sans MS" w:cs="Comic Sans MS"/>
          <w:sz w:val="20"/>
          <w:szCs w:val="20"/>
        </w:rPr>
        <w:t xml:space="preserve"> value to support networks for guidance counsellors and SEN teachers.</w:t>
      </w:r>
    </w:p>
    <w:p w14:paraId="10457B5A" w14:textId="77777777" w:rsidR="00D524E1" w:rsidRPr="00EF7C75" w:rsidRDefault="00D524E1" w:rsidP="00D524E1">
      <w:pPr>
        <w:spacing w:line="2" w:lineRule="exact"/>
        <w:rPr>
          <w:rFonts w:eastAsia="Times New Roman"/>
          <w:sz w:val="20"/>
          <w:szCs w:val="20"/>
        </w:rPr>
      </w:pPr>
    </w:p>
    <w:p w14:paraId="5499E0D2" w14:textId="77777777" w:rsidR="00D524E1" w:rsidRPr="00EF7C75" w:rsidRDefault="00D524E1" w:rsidP="00D524E1">
      <w:pPr>
        <w:widowControl/>
        <w:numPr>
          <w:ilvl w:val="0"/>
          <w:numId w:val="17"/>
        </w:numPr>
        <w:tabs>
          <w:tab w:val="left" w:pos="720"/>
        </w:tabs>
        <w:autoSpaceDE/>
        <w:autoSpaceDN/>
        <w:spacing w:line="279" w:lineRule="auto"/>
        <w:ind w:left="720" w:right="600" w:hanging="355"/>
        <w:jc w:val="both"/>
        <w:rPr>
          <w:rFonts w:eastAsia="Times New Roman"/>
          <w:sz w:val="20"/>
          <w:szCs w:val="20"/>
        </w:rPr>
      </w:pPr>
      <w:r w:rsidRPr="00EF7C75">
        <w:rPr>
          <w:rFonts w:ascii="Comic Sans MS" w:eastAsia="Comic Sans MS" w:hAnsi="Comic Sans MS" w:cs="Comic Sans MS"/>
          <w:sz w:val="20"/>
          <w:szCs w:val="20"/>
        </w:rPr>
        <w:t>The school has established working relationships with DES support services and other agencies and services involved in supporting the mental health of children and younger people.</w:t>
      </w:r>
    </w:p>
    <w:p w14:paraId="2E52A9D0" w14:textId="77777777" w:rsidR="00D524E1" w:rsidRPr="00EF7C75" w:rsidRDefault="00D524E1" w:rsidP="00D524E1">
      <w:pPr>
        <w:spacing w:line="200" w:lineRule="exact"/>
        <w:rPr>
          <w:sz w:val="20"/>
          <w:szCs w:val="20"/>
        </w:rPr>
      </w:pPr>
    </w:p>
    <w:p w14:paraId="34495C04" w14:textId="77777777" w:rsidR="00D524E1" w:rsidRPr="00EF7C75" w:rsidRDefault="00D524E1" w:rsidP="00D524E1">
      <w:pPr>
        <w:spacing w:line="200" w:lineRule="exact"/>
        <w:rPr>
          <w:sz w:val="20"/>
          <w:szCs w:val="20"/>
        </w:rPr>
      </w:pPr>
    </w:p>
    <w:p w14:paraId="7D5BDBEB" w14:textId="77777777" w:rsidR="00D524E1" w:rsidRPr="00EF7C75" w:rsidRDefault="00D524E1" w:rsidP="00D524E1">
      <w:pPr>
        <w:spacing w:line="356" w:lineRule="exact"/>
        <w:rPr>
          <w:sz w:val="20"/>
          <w:szCs w:val="20"/>
        </w:rPr>
      </w:pPr>
    </w:p>
    <w:p w14:paraId="4810B7BD" w14:textId="77777777" w:rsidR="00D524E1" w:rsidRPr="00EF7C75" w:rsidRDefault="00D524E1" w:rsidP="00D524E1">
      <w:pPr>
        <w:spacing w:line="241" w:lineRule="auto"/>
        <w:ind w:right="380"/>
        <w:jc w:val="both"/>
        <w:rPr>
          <w:rFonts w:ascii="Comic Sans MS" w:eastAsia="Comic Sans MS" w:hAnsi="Comic Sans MS" w:cs="Comic Sans MS"/>
          <w:color w:val="0000FF"/>
          <w:sz w:val="20"/>
          <w:szCs w:val="20"/>
        </w:rPr>
      </w:pPr>
      <w:r w:rsidRPr="00EF7C75">
        <w:rPr>
          <w:rFonts w:ascii="Comic Sans MS" w:eastAsia="Comic Sans MS" w:hAnsi="Comic Sans MS" w:cs="Comic Sans MS"/>
          <w:sz w:val="20"/>
          <w:szCs w:val="20"/>
        </w:rPr>
        <w:t xml:space="preserve">Please see </w:t>
      </w:r>
      <w:hyperlink r:id="rId6">
        <w:r w:rsidRPr="00EF7C75">
          <w:rPr>
            <w:rFonts w:ascii="Comic Sans MS" w:eastAsia="Comic Sans MS" w:hAnsi="Comic Sans MS" w:cs="Comic Sans MS"/>
            <w:color w:val="0000FF"/>
            <w:sz w:val="20"/>
            <w:szCs w:val="20"/>
            <w:u w:val="single"/>
          </w:rPr>
          <w:t>https://www.education.ie/en/Publications/Education-Reports/Well-Being-in-Primary-</w:t>
        </w:r>
      </w:hyperlink>
      <w:hyperlink r:id="rId7">
        <w:r w:rsidRPr="00EF7C75">
          <w:rPr>
            <w:rFonts w:ascii="Comic Sans MS" w:eastAsia="Comic Sans MS" w:hAnsi="Comic Sans MS" w:cs="Comic Sans MS"/>
            <w:color w:val="0000FF"/>
            <w:sz w:val="20"/>
            <w:szCs w:val="20"/>
            <w:u w:val="single"/>
          </w:rPr>
          <w:t>Schools-Guidelines-for-Mental-Health-Promotion.pdf</w:t>
        </w:r>
        <w:r w:rsidRPr="00EF7C75">
          <w:rPr>
            <w:rFonts w:ascii="Comic Sans MS" w:eastAsia="Comic Sans MS" w:hAnsi="Comic Sans MS" w:cs="Comic Sans MS"/>
            <w:color w:val="0000FF"/>
            <w:sz w:val="20"/>
            <w:szCs w:val="20"/>
          </w:rPr>
          <w:t xml:space="preserve"> </w:t>
        </w:r>
      </w:hyperlink>
      <w:r w:rsidRPr="00EF7C75">
        <w:rPr>
          <w:rFonts w:ascii="Comic Sans MS" w:eastAsia="Comic Sans MS" w:hAnsi="Comic Sans MS" w:cs="Comic Sans MS"/>
          <w:color w:val="000000"/>
          <w:sz w:val="20"/>
          <w:szCs w:val="20"/>
        </w:rPr>
        <w:t>for</w:t>
      </w:r>
      <w:r w:rsidRPr="00EF7C75">
        <w:rPr>
          <w:rFonts w:ascii="Comic Sans MS" w:eastAsia="Comic Sans MS" w:hAnsi="Comic Sans MS" w:cs="Comic Sans MS"/>
          <w:color w:val="0000FF"/>
          <w:sz w:val="20"/>
          <w:szCs w:val="20"/>
        </w:rPr>
        <w:t xml:space="preserve"> </w:t>
      </w:r>
      <w:r w:rsidRPr="00EF7C75">
        <w:rPr>
          <w:rFonts w:ascii="Comic Sans MS" w:eastAsia="Comic Sans MS" w:hAnsi="Comic Sans MS" w:cs="Comic Sans MS"/>
          <w:color w:val="000000"/>
          <w:sz w:val="20"/>
          <w:szCs w:val="20"/>
        </w:rPr>
        <w:t>self-evaluation questionnaire for staff</w:t>
      </w:r>
      <w:r w:rsidRPr="00EF7C75">
        <w:rPr>
          <w:rFonts w:ascii="Comic Sans MS" w:eastAsia="Comic Sans MS" w:hAnsi="Comic Sans MS" w:cs="Comic Sans MS"/>
          <w:color w:val="0000FF"/>
          <w:sz w:val="20"/>
          <w:szCs w:val="20"/>
        </w:rPr>
        <w:t xml:space="preserve"> </w:t>
      </w:r>
      <w:r w:rsidRPr="00EF7C75">
        <w:rPr>
          <w:rFonts w:ascii="Comic Sans MS" w:eastAsia="Comic Sans MS" w:hAnsi="Comic Sans MS" w:cs="Comic Sans MS"/>
          <w:color w:val="000000"/>
          <w:sz w:val="20"/>
          <w:szCs w:val="20"/>
        </w:rPr>
        <w:t>and parents/guardians for support for SSE process.</w:t>
      </w:r>
    </w:p>
    <w:p w14:paraId="4465A0C1" w14:textId="77777777" w:rsidR="00D524E1" w:rsidRDefault="00D524E1" w:rsidP="00D524E1">
      <w:pPr>
        <w:spacing w:line="242" w:lineRule="auto"/>
        <w:ind w:right="20"/>
        <w:rPr>
          <w:rFonts w:ascii="Comic Sans MS" w:eastAsia="Comic Sans MS" w:hAnsi="Comic Sans MS" w:cs="Comic Sans MS"/>
          <w:color w:val="0000FF"/>
          <w:sz w:val="20"/>
          <w:szCs w:val="20"/>
        </w:rPr>
      </w:pPr>
      <w:r w:rsidRPr="00EF7C75">
        <w:rPr>
          <w:rFonts w:ascii="Comic Sans MS" w:eastAsia="Comic Sans MS" w:hAnsi="Comic Sans MS" w:cs="Comic Sans MS"/>
          <w:sz w:val="20"/>
          <w:szCs w:val="20"/>
        </w:rPr>
        <w:t xml:space="preserve">Please see </w:t>
      </w:r>
      <w:hyperlink r:id="rId8">
        <w:r w:rsidRPr="00EF7C75">
          <w:rPr>
            <w:rFonts w:ascii="Comic Sans MS" w:eastAsia="Comic Sans MS" w:hAnsi="Comic Sans MS" w:cs="Comic Sans MS"/>
            <w:color w:val="0000FF"/>
            <w:sz w:val="20"/>
            <w:szCs w:val="20"/>
            <w:u w:val="single"/>
          </w:rPr>
          <w:t>https://www.education.ie/en/Publications/Education-Reports/Well-Being-in-Primary-</w:t>
        </w:r>
      </w:hyperlink>
      <w:hyperlink r:id="rId9">
        <w:r w:rsidRPr="00EF7C75">
          <w:rPr>
            <w:rFonts w:ascii="Comic Sans MS" w:eastAsia="Comic Sans MS" w:hAnsi="Comic Sans MS" w:cs="Comic Sans MS"/>
            <w:color w:val="0000FF"/>
            <w:sz w:val="20"/>
            <w:szCs w:val="20"/>
            <w:u w:val="single"/>
          </w:rPr>
          <w:t>Schools-Guidelines-for-Mental-Health-Promotion.pdf</w:t>
        </w:r>
        <w:r w:rsidRPr="00EF7C75">
          <w:rPr>
            <w:rFonts w:ascii="Comic Sans MS" w:eastAsia="Comic Sans MS" w:hAnsi="Comic Sans MS" w:cs="Comic Sans MS"/>
            <w:color w:val="0000FF"/>
            <w:sz w:val="20"/>
            <w:szCs w:val="20"/>
          </w:rPr>
          <w:t xml:space="preserve"> </w:t>
        </w:r>
      </w:hyperlink>
      <w:r w:rsidRPr="00EF7C75">
        <w:rPr>
          <w:rFonts w:ascii="Comic Sans MS" w:eastAsia="Comic Sans MS" w:hAnsi="Comic Sans MS" w:cs="Comic Sans MS"/>
          <w:color w:val="000000"/>
          <w:sz w:val="20"/>
          <w:szCs w:val="20"/>
        </w:rPr>
        <w:t>for</w:t>
      </w:r>
      <w:r w:rsidRPr="00EF7C75">
        <w:rPr>
          <w:rFonts w:ascii="Comic Sans MS" w:eastAsia="Comic Sans MS" w:hAnsi="Comic Sans MS" w:cs="Comic Sans MS"/>
          <w:color w:val="0000FF"/>
          <w:sz w:val="20"/>
          <w:szCs w:val="20"/>
        </w:rPr>
        <w:t xml:space="preserve"> </w:t>
      </w:r>
      <w:r w:rsidRPr="00EF7C75">
        <w:rPr>
          <w:rFonts w:ascii="Comic Sans MS" w:eastAsia="Comic Sans MS" w:hAnsi="Comic Sans MS" w:cs="Comic Sans MS"/>
          <w:color w:val="000000"/>
          <w:sz w:val="20"/>
          <w:szCs w:val="20"/>
        </w:rPr>
        <w:t>My Thoughts About School Checklist from</w:t>
      </w:r>
      <w:r w:rsidRPr="00EF7C75">
        <w:rPr>
          <w:rFonts w:ascii="Comic Sans MS" w:eastAsia="Comic Sans MS" w:hAnsi="Comic Sans MS" w:cs="Comic Sans MS"/>
          <w:color w:val="0000FF"/>
          <w:sz w:val="20"/>
          <w:szCs w:val="20"/>
        </w:rPr>
        <w:t xml:space="preserve"> </w:t>
      </w:r>
      <w:r w:rsidRPr="00EF7C75">
        <w:rPr>
          <w:rFonts w:ascii="Comic Sans MS" w:eastAsia="Comic Sans MS" w:hAnsi="Comic Sans MS" w:cs="Comic Sans MS"/>
          <w:color w:val="000000"/>
          <w:sz w:val="20"/>
          <w:szCs w:val="20"/>
        </w:rPr>
        <w:t>the NEPS Continuum of Support (2010b)</w:t>
      </w:r>
    </w:p>
    <w:p w14:paraId="5F8530BE" w14:textId="77777777" w:rsidR="00D524E1" w:rsidRDefault="00D524E1" w:rsidP="00D524E1"/>
    <w:p w14:paraId="2876916C" w14:textId="77777777" w:rsidR="00D524E1" w:rsidRDefault="00D524E1"/>
    <w:sectPr w:rsidR="00D524E1" w:rsidSect="00D524E1">
      <w:pgSz w:w="11910" w:h="16840"/>
      <w:pgMar w:top="1380" w:right="1700" w:bottom="280" w:left="99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74D"/>
    <w:multiLevelType w:val="hybridMultilevel"/>
    <w:tmpl w:val="8EEEBA76"/>
    <w:lvl w:ilvl="0" w:tplc="CA8CDE52">
      <w:start w:val="1"/>
      <w:numFmt w:val="bullet"/>
      <w:lvlText w:val="●"/>
      <w:lvlJc w:val="left"/>
    </w:lvl>
    <w:lvl w:ilvl="1" w:tplc="837489F0">
      <w:numFmt w:val="decimal"/>
      <w:lvlText w:val=""/>
      <w:lvlJc w:val="left"/>
    </w:lvl>
    <w:lvl w:ilvl="2" w:tplc="2FE4926A">
      <w:numFmt w:val="decimal"/>
      <w:lvlText w:val=""/>
      <w:lvlJc w:val="left"/>
    </w:lvl>
    <w:lvl w:ilvl="3" w:tplc="888E57AA">
      <w:numFmt w:val="decimal"/>
      <w:lvlText w:val=""/>
      <w:lvlJc w:val="left"/>
    </w:lvl>
    <w:lvl w:ilvl="4" w:tplc="A3EC0942">
      <w:numFmt w:val="decimal"/>
      <w:lvlText w:val=""/>
      <w:lvlJc w:val="left"/>
    </w:lvl>
    <w:lvl w:ilvl="5" w:tplc="714273E4">
      <w:numFmt w:val="decimal"/>
      <w:lvlText w:val=""/>
      <w:lvlJc w:val="left"/>
    </w:lvl>
    <w:lvl w:ilvl="6" w:tplc="57665838">
      <w:numFmt w:val="decimal"/>
      <w:lvlText w:val=""/>
      <w:lvlJc w:val="left"/>
    </w:lvl>
    <w:lvl w:ilvl="7" w:tplc="DADE2D64">
      <w:numFmt w:val="decimal"/>
      <w:lvlText w:val=""/>
      <w:lvlJc w:val="left"/>
    </w:lvl>
    <w:lvl w:ilvl="8" w:tplc="A79CB418">
      <w:numFmt w:val="decimal"/>
      <w:lvlText w:val=""/>
      <w:lvlJc w:val="left"/>
    </w:lvl>
  </w:abstractNum>
  <w:abstractNum w:abstractNumId="1" w15:restartNumberingAfterBreak="0">
    <w:nsid w:val="00001547"/>
    <w:multiLevelType w:val="hybridMultilevel"/>
    <w:tmpl w:val="40460E96"/>
    <w:lvl w:ilvl="0" w:tplc="11D69552">
      <w:start w:val="1"/>
      <w:numFmt w:val="bullet"/>
      <w:lvlText w:val="●"/>
      <w:lvlJc w:val="left"/>
    </w:lvl>
    <w:lvl w:ilvl="1" w:tplc="19702BD8">
      <w:numFmt w:val="decimal"/>
      <w:lvlText w:val=""/>
      <w:lvlJc w:val="left"/>
    </w:lvl>
    <w:lvl w:ilvl="2" w:tplc="572A4A32">
      <w:numFmt w:val="decimal"/>
      <w:lvlText w:val=""/>
      <w:lvlJc w:val="left"/>
    </w:lvl>
    <w:lvl w:ilvl="3" w:tplc="F218061E">
      <w:numFmt w:val="decimal"/>
      <w:lvlText w:val=""/>
      <w:lvlJc w:val="left"/>
    </w:lvl>
    <w:lvl w:ilvl="4" w:tplc="0B4818EE">
      <w:numFmt w:val="decimal"/>
      <w:lvlText w:val=""/>
      <w:lvlJc w:val="left"/>
    </w:lvl>
    <w:lvl w:ilvl="5" w:tplc="AFD65BFE">
      <w:numFmt w:val="decimal"/>
      <w:lvlText w:val=""/>
      <w:lvlJc w:val="left"/>
    </w:lvl>
    <w:lvl w:ilvl="6" w:tplc="7A709808">
      <w:numFmt w:val="decimal"/>
      <w:lvlText w:val=""/>
      <w:lvlJc w:val="left"/>
    </w:lvl>
    <w:lvl w:ilvl="7" w:tplc="D1FA0FAC">
      <w:numFmt w:val="decimal"/>
      <w:lvlText w:val=""/>
      <w:lvlJc w:val="left"/>
    </w:lvl>
    <w:lvl w:ilvl="8" w:tplc="B6927D38">
      <w:numFmt w:val="decimal"/>
      <w:lvlText w:val=""/>
      <w:lvlJc w:val="left"/>
    </w:lvl>
  </w:abstractNum>
  <w:abstractNum w:abstractNumId="2" w15:restartNumberingAfterBreak="0">
    <w:nsid w:val="000026A6"/>
    <w:multiLevelType w:val="hybridMultilevel"/>
    <w:tmpl w:val="ADFAF010"/>
    <w:lvl w:ilvl="0" w:tplc="41AE26DA">
      <w:start w:val="1"/>
      <w:numFmt w:val="bullet"/>
      <w:lvlText w:val="●"/>
      <w:lvlJc w:val="left"/>
    </w:lvl>
    <w:lvl w:ilvl="1" w:tplc="CCA4592A">
      <w:numFmt w:val="decimal"/>
      <w:lvlText w:val=""/>
      <w:lvlJc w:val="left"/>
    </w:lvl>
    <w:lvl w:ilvl="2" w:tplc="13DAE098">
      <w:numFmt w:val="decimal"/>
      <w:lvlText w:val=""/>
      <w:lvlJc w:val="left"/>
    </w:lvl>
    <w:lvl w:ilvl="3" w:tplc="B42A4A26">
      <w:numFmt w:val="decimal"/>
      <w:lvlText w:val=""/>
      <w:lvlJc w:val="left"/>
    </w:lvl>
    <w:lvl w:ilvl="4" w:tplc="E1783CBA">
      <w:numFmt w:val="decimal"/>
      <w:lvlText w:val=""/>
      <w:lvlJc w:val="left"/>
    </w:lvl>
    <w:lvl w:ilvl="5" w:tplc="253A865E">
      <w:numFmt w:val="decimal"/>
      <w:lvlText w:val=""/>
      <w:lvlJc w:val="left"/>
    </w:lvl>
    <w:lvl w:ilvl="6" w:tplc="51DE1DF4">
      <w:numFmt w:val="decimal"/>
      <w:lvlText w:val=""/>
      <w:lvlJc w:val="left"/>
    </w:lvl>
    <w:lvl w:ilvl="7" w:tplc="6B0E616C">
      <w:numFmt w:val="decimal"/>
      <w:lvlText w:val=""/>
      <w:lvlJc w:val="left"/>
    </w:lvl>
    <w:lvl w:ilvl="8" w:tplc="F910A73C">
      <w:numFmt w:val="decimal"/>
      <w:lvlText w:val=""/>
      <w:lvlJc w:val="left"/>
    </w:lvl>
  </w:abstractNum>
  <w:abstractNum w:abstractNumId="3" w15:restartNumberingAfterBreak="0">
    <w:nsid w:val="00002D12"/>
    <w:multiLevelType w:val="hybridMultilevel"/>
    <w:tmpl w:val="16E23230"/>
    <w:lvl w:ilvl="0" w:tplc="BB960E3A">
      <w:start w:val="1"/>
      <w:numFmt w:val="bullet"/>
      <w:lvlText w:val="●"/>
      <w:lvlJc w:val="left"/>
    </w:lvl>
    <w:lvl w:ilvl="1" w:tplc="1F1A9A60">
      <w:numFmt w:val="decimal"/>
      <w:lvlText w:val=""/>
      <w:lvlJc w:val="left"/>
    </w:lvl>
    <w:lvl w:ilvl="2" w:tplc="BC66311A">
      <w:numFmt w:val="decimal"/>
      <w:lvlText w:val=""/>
      <w:lvlJc w:val="left"/>
    </w:lvl>
    <w:lvl w:ilvl="3" w:tplc="25C69DA4">
      <w:numFmt w:val="decimal"/>
      <w:lvlText w:val=""/>
      <w:lvlJc w:val="left"/>
    </w:lvl>
    <w:lvl w:ilvl="4" w:tplc="2D86BBDE">
      <w:numFmt w:val="decimal"/>
      <w:lvlText w:val=""/>
      <w:lvlJc w:val="left"/>
    </w:lvl>
    <w:lvl w:ilvl="5" w:tplc="A8D8D242">
      <w:numFmt w:val="decimal"/>
      <w:lvlText w:val=""/>
      <w:lvlJc w:val="left"/>
    </w:lvl>
    <w:lvl w:ilvl="6" w:tplc="E208E21A">
      <w:numFmt w:val="decimal"/>
      <w:lvlText w:val=""/>
      <w:lvlJc w:val="left"/>
    </w:lvl>
    <w:lvl w:ilvl="7" w:tplc="8A1848C0">
      <w:numFmt w:val="decimal"/>
      <w:lvlText w:val=""/>
      <w:lvlJc w:val="left"/>
    </w:lvl>
    <w:lvl w:ilvl="8" w:tplc="56C65122">
      <w:numFmt w:val="decimal"/>
      <w:lvlText w:val=""/>
      <w:lvlJc w:val="left"/>
    </w:lvl>
  </w:abstractNum>
  <w:abstractNum w:abstractNumId="4" w15:restartNumberingAfterBreak="0">
    <w:nsid w:val="000039B3"/>
    <w:multiLevelType w:val="hybridMultilevel"/>
    <w:tmpl w:val="0D40AB54"/>
    <w:lvl w:ilvl="0" w:tplc="21227396">
      <w:start w:val="1"/>
      <w:numFmt w:val="bullet"/>
      <w:lvlText w:val="●"/>
      <w:lvlJc w:val="left"/>
    </w:lvl>
    <w:lvl w:ilvl="1" w:tplc="9F423F78">
      <w:numFmt w:val="decimal"/>
      <w:lvlText w:val=""/>
      <w:lvlJc w:val="left"/>
    </w:lvl>
    <w:lvl w:ilvl="2" w:tplc="6CA0C844">
      <w:numFmt w:val="decimal"/>
      <w:lvlText w:val=""/>
      <w:lvlJc w:val="left"/>
    </w:lvl>
    <w:lvl w:ilvl="3" w:tplc="4F40B6FE">
      <w:numFmt w:val="decimal"/>
      <w:lvlText w:val=""/>
      <w:lvlJc w:val="left"/>
    </w:lvl>
    <w:lvl w:ilvl="4" w:tplc="9FB2EC1E">
      <w:numFmt w:val="decimal"/>
      <w:lvlText w:val=""/>
      <w:lvlJc w:val="left"/>
    </w:lvl>
    <w:lvl w:ilvl="5" w:tplc="DE24B99A">
      <w:numFmt w:val="decimal"/>
      <w:lvlText w:val=""/>
      <w:lvlJc w:val="left"/>
    </w:lvl>
    <w:lvl w:ilvl="6" w:tplc="E884A5D8">
      <w:numFmt w:val="decimal"/>
      <w:lvlText w:val=""/>
      <w:lvlJc w:val="left"/>
    </w:lvl>
    <w:lvl w:ilvl="7" w:tplc="FA4493B0">
      <w:numFmt w:val="decimal"/>
      <w:lvlText w:val=""/>
      <w:lvlJc w:val="left"/>
    </w:lvl>
    <w:lvl w:ilvl="8" w:tplc="4044DE3C">
      <w:numFmt w:val="decimal"/>
      <w:lvlText w:val=""/>
      <w:lvlJc w:val="left"/>
    </w:lvl>
  </w:abstractNum>
  <w:abstractNum w:abstractNumId="5" w15:restartNumberingAfterBreak="0">
    <w:nsid w:val="0000428B"/>
    <w:multiLevelType w:val="hybridMultilevel"/>
    <w:tmpl w:val="87E601CC"/>
    <w:lvl w:ilvl="0" w:tplc="4000B89C">
      <w:start w:val="1"/>
      <w:numFmt w:val="bullet"/>
      <w:lvlText w:val="●"/>
      <w:lvlJc w:val="left"/>
    </w:lvl>
    <w:lvl w:ilvl="1" w:tplc="DC60DEA8">
      <w:numFmt w:val="decimal"/>
      <w:lvlText w:val=""/>
      <w:lvlJc w:val="left"/>
    </w:lvl>
    <w:lvl w:ilvl="2" w:tplc="760C33EE">
      <w:numFmt w:val="decimal"/>
      <w:lvlText w:val=""/>
      <w:lvlJc w:val="left"/>
    </w:lvl>
    <w:lvl w:ilvl="3" w:tplc="BE9CF2BE">
      <w:numFmt w:val="decimal"/>
      <w:lvlText w:val=""/>
      <w:lvlJc w:val="left"/>
    </w:lvl>
    <w:lvl w:ilvl="4" w:tplc="FA1806C6">
      <w:numFmt w:val="decimal"/>
      <w:lvlText w:val=""/>
      <w:lvlJc w:val="left"/>
    </w:lvl>
    <w:lvl w:ilvl="5" w:tplc="412A595A">
      <w:numFmt w:val="decimal"/>
      <w:lvlText w:val=""/>
      <w:lvlJc w:val="left"/>
    </w:lvl>
    <w:lvl w:ilvl="6" w:tplc="2E40A0AA">
      <w:numFmt w:val="decimal"/>
      <w:lvlText w:val=""/>
      <w:lvlJc w:val="left"/>
    </w:lvl>
    <w:lvl w:ilvl="7" w:tplc="37C4C73A">
      <w:numFmt w:val="decimal"/>
      <w:lvlText w:val=""/>
      <w:lvlJc w:val="left"/>
    </w:lvl>
    <w:lvl w:ilvl="8" w:tplc="899810E4">
      <w:numFmt w:val="decimal"/>
      <w:lvlText w:val=""/>
      <w:lvlJc w:val="left"/>
    </w:lvl>
  </w:abstractNum>
  <w:abstractNum w:abstractNumId="6" w15:restartNumberingAfterBreak="0">
    <w:nsid w:val="0000440D"/>
    <w:multiLevelType w:val="hybridMultilevel"/>
    <w:tmpl w:val="0490816C"/>
    <w:lvl w:ilvl="0" w:tplc="9B3489AC">
      <w:start w:val="1"/>
      <w:numFmt w:val="bullet"/>
      <w:lvlText w:val="•"/>
      <w:lvlJc w:val="left"/>
    </w:lvl>
    <w:lvl w:ilvl="1" w:tplc="0186D022">
      <w:numFmt w:val="decimal"/>
      <w:lvlText w:val=""/>
      <w:lvlJc w:val="left"/>
    </w:lvl>
    <w:lvl w:ilvl="2" w:tplc="5DC019E2">
      <w:numFmt w:val="decimal"/>
      <w:lvlText w:val=""/>
      <w:lvlJc w:val="left"/>
    </w:lvl>
    <w:lvl w:ilvl="3" w:tplc="5950B22A">
      <w:numFmt w:val="decimal"/>
      <w:lvlText w:val=""/>
      <w:lvlJc w:val="left"/>
    </w:lvl>
    <w:lvl w:ilvl="4" w:tplc="93FC9EAA">
      <w:numFmt w:val="decimal"/>
      <w:lvlText w:val=""/>
      <w:lvlJc w:val="left"/>
    </w:lvl>
    <w:lvl w:ilvl="5" w:tplc="544411CA">
      <w:numFmt w:val="decimal"/>
      <w:lvlText w:val=""/>
      <w:lvlJc w:val="left"/>
    </w:lvl>
    <w:lvl w:ilvl="6" w:tplc="C41E4AC6">
      <w:numFmt w:val="decimal"/>
      <w:lvlText w:val=""/>
      <w:lvlJc w:val="left"/>
    </w:lvl>
    <w:lvl w:ilvl="7" w:tplc="1F8C983A">
      <w:numFmt w:val="decimal"/>
      <w:lvlText w:val=""/>
      <w:lvlJc w:val="left"/>
    </w:lvl>
    <w:lvl w:ilvl="8" w:tplc="615EB3B4">
      <w:numFmt w:val="decimal"/>
      <w:lvlText w:val=""/>
      <w:lvlJc w:val="left"/>
    </w:lvl>
  </w:abstractNum>
  <w:abstractNum w:abstractNumId="7" w15:restartNumberingAfterBreak="0">
    <w:nsid w:val="0000491C"/>
    <w:multiLevelType w:val="hybridMultilevel"/>
    <w:tmpl w:val="D168190A"/>
    <w:lvl w:ilvl="0" w:tplc="1E9E1080">
      <w:start w:val="1"/>
      <w:numFmt w:val="bullet"/>
      <w:lvlText w:val="●"/>
      <w:lvlJc w:val="left"/>
    </w:lvl>
    <w:lvl w:ilvl="1" w:tplc="51AC98A4">
      <w:numFmt w:val="decimal"/>
      <w:lvlText w:val=""/>
      <w:lvlJc w:val="left"/>
    </w:lvl>
    <w:lvl w:ilvl="2" w:tplc="61A0BC9A">
      <w:numFmt w:val="decimal"/>
      <w:lvlText w:val=""/>
      <w:lvlJc w:val="left"/>
    </w:lvl>
    <w:lvl w:ilvl="3" w:tplc="CFDE09CA">
      <w:numFmt w:val="decimal"/>
      <w:lvlText w:val=""/>
      <w:lvlJc w:val="left"/>
    </w:lvl>
    <w:lvl w:ilvl="4" w:tplc="C650836C">
      <w:numFmt w:val="decimal"/>
      <w:lvlText w:val=""/>
      <w:lvlJc w:val="left"/>
    </w:lvl>
    <w:lvl w:ilvl="5" w:tplc="573C2CDE">
      <w:numFmt w:val="decimal"/>
      <w:lvlText w:val=""/>
      <w:lvlJc w:val="left"/>
    </w:lvl>
    <w:lvl w:ilvl="6" w:tplc="AA064C94">
      <w:numFmt w:val="decimal"/>
      <w:lvlText w:val=""/>
      <w:lvlJc w:val="left"/>
    </w:lvl>
    <w:lvl w:ilvl="7" w:tplc="16D66BC2">
      <w:numFmt w:val="decimal"/>
      <w:lvlText w:val=""/>
      <w:lvlJc w:val="left"/>
    </w:lvl>
    <w:lvl w:ilvl="8" w:tplc="7120317C">
      <w:numFmt w:val="decimal"/>
      <w:lvlText w:val=""/>
      <w:lvlJc w:val="left"/>
    </w:lvl>
  </w:abstractNum>
  <w:abstractNum w:abstractNumId="8" w15:restartNumberingAfterBreak="0">
    <w:nsid w:val="00004D06"/>
    <w:multiLevelType w:val="hybridMultilevel"/>
    <w:tmpl w:val="C26AE5A6"/>
    <w:lvl w:ilvl="0" w:tplc="CD5E1196">
      <w:start w:val="1"/>
      <w:numFmt w:val="bullet"/>
      <w:lvlText w:val="●"/>
      <w:lvlJc w:val="left"/>
    </w:lvl>
    <w:lvl w:ilvl="1" w:tplc="2110DD8E">
      <w:numFmt w:val="decimal"/>
      <w:lvlText w:val=""/>
      <w:lvlJc w:val="left"/>
    </w:lvl>
    <w:lvl w:ilvl="2" w:tplc="399ECCDC">
      <w:numFmt w:val="decimal"/>
      <w:lvlText w:val=""/>
      <w:lvlJc w:val="left"/>
    </w:lvl>
    <w:lvl w:ilvl="3" w:tplc="A588D022">
      <w:numFmt w:val="decimal"/>
      <w:lvlText w:val=""/>
      <w:lvlJc w:val="left"/>
    </w:lvl>
    <w:lvl w:ilvl="4" w:tplc="2E804B7A">
      <w:numFmt w:val="decimal"/>
      <w:lvlText w:val=""/>
      <w:lvlJc w:val="left"/>
    </w:lvl>
    <w:lvl w:ilvl="5" w:tplc="D786E81C">
      <w:numFmt w:val="decimal"/>
      <w:lvlText w:val=""/>
      <w:lvlJc w:val="left"/>
    </w:lvl>
    <w:lvl w:ilvl="6" w:tplc="109A4B52">
      <w:numFmt w:val="decimal"/>
      <w:lvlText w:val=""/>
      <w:lvlJc w:val="left"/>
    </w:lvl>
    <w:lvl w:ilvl="7" w:tplc="F71229A0">
      <w:numFmt w:val="decimal"/>
      <w:lvlText w:val=""/>
      <w:lvlJc w:val="left"/>
    </w:lvl>
    <w:lvl w:ilvl="8" w:tplc="55C829F0">
      <w:numFmt w:val="decimal"/>
      <w:lvlText w:val=""/>
      <w:lvlJc w:val="left"/>
    </w:lvl>
  </w:abstractNum>
  <w:abstractNum w:abstractNumId="9" w15:restartNumberingAfterBreak="0">
    <w:nsid w:val="00004DB7"/>
    <w:multiLevelType w:val="hybridMultilevel"/>
    <w:tmpl w:val="DC9E1D28"/>
    <w:lvl w:ilvl="0" w:tplc="D3DC3C34">
      <w:start w:val="1"/>
      <w:numFmt w:val="bullet"/>
      <w:lvlText w:val="●"/>
      <w:lvlJc w:val="left"/>
    </w:lvl>
    <w:lvl w:ilvl="1" w:tplc="E6B2B8D4">
      <w:numFmt w:val="decimal"/>
      <w:lvlText w:val=""/>
      <w:lvlJc w:val="left"/>
    </w:lvl>
    <w:lvl w:ilvl="2" w:tplc="56D81AF8">
      <w:numFmt w:val="decimal"/>
      <w:lvlText w:val=""/>
      <w:lvlJc w:val="left"/>
    </w:lvl>
    <w:lvl w:ilvl="3" w:tplc="1D28F764">
      <w:numFmt w:val="decimal"/>
      <w:lvlText w:val=""/>
      <w:lvlJc w:val="left"/>
    </w:lvl>
    <w:lvl w:ilvl="4" w:tplc="44C4820E">
      <w:numFmt w:val="decimal"/>
      <w:lvlText w:val=""/>
      <w:lvlJc w:val="left"/>
    </w:lvl>
    <w:lvl w:ilvl="5" w:tplc="D0E6A6BA">
      <w:numFmt w:val="decimal"/>
      <w:lvlText w:val=""/>
      <w:lvlJc w:val="left"/>
    </w:lvl>
    <w:lvl w:ilvl="6" w:tplc="AD90DFFC">
      <w:numFmt w:val="decimal"/>
      <w:lvlText w:val=""/>
      <w:lvlJc w:val="left"/>
    </w:lvl>
    <w:lvl w:ilvl="7" w:tplc="55C24D5E">
      <w:numFmt w:val="decimal"/>
      <w:lvlText w:val=""/>
      <w:lvlJc w:val="left"/>
    </w:lvl>
    <w:lvl w:ilvl="8" w:tplc="A3AA1CE6">
      <w:numFmt w:val="decimal"/>
      <w:lvlText w:val=""/>
      <w:lvlJc w:val="left"/>
    </w:lvl>
  </w:abstractNum>
  <w:abstractNum w:abstractNumId="10" w15:restartNumberingAfterBreak="0">
    <w:nsid w:val="00004DC8"/>
    <w:multiLevelType w:val="hybridMultilevel"/>
    <w:tmpl w:val="D56E6118"/>
    <w:lvl w:ilvl="0" w:tplc="4A6A1494">
      <w:start w:val="1"/>
      <w:numFmt w:val="bullet"/>
      <w:lvlText w:val="●"/>
      <w:lvlJc w:val="left"/>
    </w:lvl>
    <w:lvl w:ilvl="1" w:tplc="E9642864">
      <w:numFmt w:val="decimal"/>
      <w:lvlText w:val=""/>
      <w:lvlJc w:val="left"/>
    </w:lvl>
    <w:lvl w:ilvl="2" w:tplc="10443BFA">
      <w:numFmt w:val="decimal"/>
      <w:lvlText w:val=""/>
      <w:lvlJc w:val="left"/>
    </w:lvl>
    <w:lvl w:ilvl="3" w:tplc="678E2FD8">
      <w:numFmt w:val="decimal"/>
      <w:lvlText w:val=""/>
      <w:lvlJc w:val="left"/>
    </w:lvl>
    <w:lvl w:ilvl="4" w:tplc="C65E8192">
      <w:numFmt w:val="decimal"/>
      <w:lvlText w:val=""/>
      <w:lvlJc w:val="left"/>
    </w:lvl>
    <w:lvl w:ilvl="5" w:tplc="24D8F7A8">
      <w:numFmt w:val="decimal"/>
      <w:lvlText w:val=""/>
      <w:lvlJc w:val="left"/>
    </w:lvl>
    <w:lvl w:ilvl="6" w:tplc="7C682D88">
      <w:numFmt w:val="decimal"/>
      <w:lvlText w:val=""/>
      <w:lvlJc w:val="left"/>
    </w:lvl>
    <w:lvl w:ilvl="7" w:tplc="44F61DE0">
      <w:numFmt w:val="decimal"/>
      <w:lvlText w:val=""/>
      <w:lvlJc w:val="left"/>
    </w:lvl>
    <w:lvl w:ilvl="8" w:tplc="8CAC2556">
      <w:numFmt w:val="decimal"/>
      <w:lvlText w:val=""/>
      <w:lvlJc w:val="left"/>
    </w:lvl>
  </w:abstractNum>
  <w:abstractNum w:abstractNumId="11" w15:restartNumberingAfterBreak="0">
    <w:nsid w:val="00005D03"/>
    <w:multiLevelType w:val="hybridMultilevel"/>
    <w:tmpl w:val="5B508528"/>
    <w:lvl w:ilvl="0" w:tplc="BD32CCBC">
      <w:start w:val="1"/>
      <w:numFmt w:val="bullet"/>
      <w:lvlText w:val="●"/>
      <w:lvlJc w:val="left"/>
    </w:lvl>
    <w:lvl w:ilvl="1" w:tplc="C764015A">
      <w:numFmt w:val="decimal"/>
      <w:lvlText w:val=""/>
      <w:lvlJc w:val="left"/>
    </w:lvl>
    <w:lvl w:ilvl="2" w:tplc="39AE25BA">
      <w:numFmt w:val="decimal"/>
      <w:lvlText w:val=""/>
      <w:lvlJc w:val="left"/>
    </w:lvl>
    <w:lvl w:ilvl="3" w:tplc="9CF039FC">
      <w:numFmt w:val="decimal"/>
      <w:lvlText w:val=""/>
      <w:lvlJc w:val="left"/>
    </w:lvl>
    <w:lvl w:ilvl="4" w:tplc="FE4EB1E2">
      <w:numFmt w:val="decimal"/>
      <w:lvlText w:val=""/>
      <w:lvlJc w:val="left"/>
    </w:lvl>
    <w:lvl w:ilvl="5" w:tplc="99CA65F4">
      <w:numFmt w:val="decimal"/>
      <w:lvlText w:val=""/>
      <w:lvlJc w:val="left"/>
    </w:lvl>
    <w:lvl w:ilvl="6" w:tplc="DBEEE9F0">
      <w:numFmt w:val="decimal"/>
      <w:lvlText w:val=""/>
      <w:lvlJc w:val="left"/>
    </w:lvl>
    <w:lvl w:ilvl="7" w:tplc="41385DF0">
      <w:numFmt w:val="decimal"/>
      <w:lvlText w:val=""/>
      <w:lvlJc w:val="left"/>
    </w:lvl>
    <w:lvl w:ilvl="8" w:tplc="36B42864">
      <w:numFmt w:val="decimal"/>
      <w:lvlText w:val=""/>
      <w:lvlJc w:val="left"/>
    </w:lvl>
  </w:abstractNum>
  <w:abstractNum w:abstractNumId="12" w15:restartNumberingAfterBreak="0">
    <w:nsid w:val="00006443"/>
    <w:multiLevelType w:val="hybridMultilevel"/>
    <w:tmpl w:val="4C9EAD32"/>
    <w:lvl w:ilvl="0" w:tplc="FFAE47CA">
      <w:start w:val="1"/>
      <w:numFmt w:val="bullet"/>
      <w:lvlText w:val="●"/>
      <w:lvlJc w:val="left"/>
    </w:lvl>
    <w:lvl w:ilvl="1" w:tplc="6B32FB72">
      <w:numFmt w:val="decimal"/>
      <w:lvlText w:val=""/>
      <w:lvlJc w:val="left"/>
    </w:lvl>
    <w:lvl w:ilvl="2" w:tplc="F2BEF03E">
      <w:numFmt w:val="decimal"/>
      <w:lvlText w:val=""/>
      <w:lvlJc w:val="left"/>
    </w:lvl>
    <w:lvl w:ilvl="3" w:tplc="3B9665A8">
      <w:numFmt w:val="decimal"/>
      <w:lvlText w:val=""/>
      <w:lvlJc w:val="left"/>
    </w:lvl>
    <w:lvl w:ilvl="4" w:tplc="74AA0ABC">
      <w:numFmt w:val="decimal"/>
      <w:lvlText w:val=""/>
      <w:lvlJc w:val="left"/>
    </w:lvl>
    <w:lvl w:ilvl="5" w:tplc="32D46C40">
      <w:numFmt w:val="decimal"/>
      <w:lvlText w:val=""/>
      <w:lvlJc w:val="left"/>
    </w:lvl>
    <w:lvl w:ilvl="6" w:tplc="46882FA4">
      <w:numFmt w:val="decimal"/>
      <w:lvlText w:val=""/>
      <w:lvlJc w:val="left"/>
    </w:lvl>
    <w:lvl w:ilvl="7" w:tplc="04A0D7BC">
      <w:numFmt w:val="decimal"/>
      <w:lvlText w:val=""/>
      <w:lvlJc w:val="left"/>
    </w:lvl>
    <w:lvl w:ilvl="8" w:tplc="E2465BF2">
      <w:numFmt w:val="decimal"/>
      <w:lvlText w:val=""/>
      <w:lvlJc w:val="left"/>
    </w:lvl>
  </w:abstractNum>
  <w:abstractNum w:abstractNumId="13" w15:restartNumberingAfterBreak="0">
    <w:nsid w:val="000066BB"/>
    <w:multiLevelType w:val="hybridMultilevel"/>
    <w:tmpl w:val="B03C85C0"/>
    <w:lvl w:ilvl="0" w:tplc="AC4A3F76">
      <w:start w:val="1"/>
      <w:numFmt w:val="bullet"/>
      <w:lvlText w:val="●"/>
      <w:lvlJc w:val="left"/>
    </w:lvl>
    <w:lvl w:ilvl="1" w:tplc="E00A90A8">
      <w:numFmt w:val="decimal"/>
      <w:lvlText w:val=""/>
      <w:lvlJc w:val="left"/>
    </w:lvl>
    <w:lvl w:ilvl="2" w:tplc="FA8EAB72">
      <w:numFmt w:val="decimal"/>
      <w:lvlText w:val=""/>
      <w:lvlJc w:val="left"/>
    </w:lvl>
    <w:lvl w:ilvl="3" w:tplc="B7303E7E">
      <w:numFmt w:val="decimal"/>
      <w:lvlText w:val=""/>
      <w:lvlJc w:val="left"/>
    </w:lvl>
    <w:lvl w:ilvl="4" w:tplc="CDEA1B94">
      <w:numFmt w:val="decimal"/>
      <w:lvlText w:val=""/>
      <w:lvlJc w:val="left"/>
    </w:lvl>
    <w:lvl w:ilvl="5" w:tplc="3F24B85E">
      <w:numFmt w:val="decimal"/>
      <w:lvlText w:val=""/>
      <w:lvlJc w:val="left"/>
    </w:lvl>
    <w:lvl w:ilvl="6" w:tplc="854E9E56">
      <w:numFmt w:val="decimal"/>
      <w:lvlText w:val=""/>
      <w:lvlJc w:val="left"/>
    </w:lvl>
    <w:lvl w:ilvl="7" w:tplc="F30A86E2">
      <w:numFmt w:val="decimal"/>
      <w:lvlText w:val=""/>
      <w:lvlJc w:val="left"/>
    </w:lvl>
    <w:lvl w:ilvl="8" w:tplc="215E61FC">
      <w:numFmt w:val="decimal"/>
      <w:lvlText w:val=""/>
      <w:lvlJc w:val="left"/>
    </w:lvl>
  </w:abstractNum>
  <w:abstractNum w:abstractNumId="14" w15:restartNumberingAfterBreak="0">
    <w:nsid w:val="0000701F"/>
    <w:multiLevelType w:val="hybridMultilevel"/>
    <w:tmpl w:val="27509074"/>
    <w:lvl w:ilvl="0" w:tplc="1B1099EA">
      <w:start w:val="1"/>
      <w:numFmt w:val="bullet"/>
      <w:lvlText w:val="●"/>
      <w:lvlJc w:val="left"/>
    </w:lvl>
    <w:lvl w:ilvl="1" w:tplc="4BCE84D4">
      <w:numFmt w:val="decimal"/>
      <w:lvlText w:val=""/>
      <w:lvlJc w:val="left"/>
    </w:lvl>
    <w:lvl w:ilvl="2" w:tplc="4BC8C406">
      <w:numFmt w:val="decimal"/>
      <w:lvlText w:val=""/>
      <w:lvlJc w:val="left"/>
    </w:lvl>
    <w:lvl w:ilvl="3" w:tplc="CE3A0726">
      <w:numFmt w:val="decimal"/>
      <w:lvlText w:val=""/>
      <w:lvlJc w:val="left"/>
    </w:lvl>
    <w:lvl w:ilvl="4" w:tplc="BA1C421C">
      <w:numFmt w:val="decimal"/>
      <w:lvlText w:val=""/>
      <w:lvlJc w:val="left"/>
    </w:lvl>
    <w:lvl w:ilvl="5" w:tplc="9DC4E13E">
      <w:numFmt w:val="decimal"/>
      <w:lvlText w:val=""/>
      <w:lvlJc w:val="left"/>
    </w:lvl>
    <w:lvl w:ilvl="6" w:tplc="82E02FAC">
      <w:numFmt w:val="decimal"/>
      <w:lvlText w:val=""/>
      <w:lvlJc w:val="left"/>
    </w:lvl>
    <w:lvl w:ilvl="7" w:tplc="2A8CA85A">
      <w:numFmt w:val="decimal"/>
      <w:lvlText w:val=""/>
      <w:lvlJc w:val="left"/>
    </w:lvl>
    <w:lvl w:ilvl="8" w:tplc="11401E1A">
      <w:numFmt w:val="decimal"/>
      <w:lvlText w:val=""/>
      <w:lvlJc w:val="left"/>
    </w:lvl>
  </w:abstractNum>
  <w:abstractNum w:abstractNumId="15" w15:restartNumberingAfterBreak="0">
    <w:nsid w:val="0000767D"/>
    <w:multiLevelType w:val="hybridMultilevel"/>
    <w:tmpl w:val="C4A2038C"/>
    <w:lvl w:ilvl="0" w:tplc="4E94D5FA">
      <w:start w:val="1"/>
      <w:numFmt w:val="bullet"/>
      <w:lvlText w:val="●"/>
      <w:lvlJc w:val="left"/>
    </w:lvl>
    <w:lvl w:ilvl="1" w:tplc="729A0EB4">
      <w:numFmt w:val="decimal"/>
      <w:lvlText w:val=""/>
      <w:lvlJc w:val="left"/>
    </w:lvl>
    <w:lvl w:ilvl="2" w:tplc="5C4EAAA8">
      <w:numFmt w:val="decimal"/>
      <w:lvlText w:val=""/>
      <w:lvlJc w:val="left"/>
    </w:lvl>
    <w:lvl w:ilvl="3" w:tplc="661C99B6">
      <w:numFmt w:val="decimal"/>
      <w:lvlText w:val=""/>
      <w:lvlJc w:val="left"/>
    </w:lvl>
    <w:lvl w:ilvl="4" w:tplc="8B023C02">
      <w:numFmt w:val="decimal"/>
      <w:lvlText w:val=""/>
      <w:lvlJc w:val="left"/>
    </w:lvl>
    <w:lvl w:ilvl="5" w:tplc="6C9895D8">
      <w:numFmt w:val="decimal"/>
      <w:lvlText w:val=""/>
      <w:lvlJc w:val="left"/>
    </w:lvl>
    <w:lvl w:ilvl="6" w:tplc="F7DEB502">
      <w:numFmt w:val="decimal"/>
      <w:lvlText w:val=""/>
      <w:lvlJc w:val="left"/>
    </w:lvl>
    <w:lvl w:ilvl="7" w:tplc="96968F8A">
      <w:numFmt w:val="decimal"/>
      <w:lvlText w:val=""/>
      <w:lvlJc w:val="left"/>
    </w:lvl>
    <w:lvl w:ilvl="8" w:tplc="0DFAA976">
      <w:numFmt w:val="decimal"/>
      <w:lvlText w:val=""/>
      <w:lvlJc w:val="left"/>
    </w:lvl>
  </w:abstractNum>
  <w:abstractNum w:abstractNumId="16" w15:restartNumberingAfterBreak="0">
    <w:nsid w:val="00007A5A"/>
    <w:multiLevelType w:val="hybridMultilevel"/>
    <w:tmpl w:val="A62A3AE2"/>
    <w:lvl w:ilvl="0" w:tplc="4656B88C">
      <w:start w:val="1"/>
      <w:numFmt w:val="bullet"/>
      <w:lvlText w:val="●"/>
      <w:lvlJc w:val="left"/>
    </w:lvl>
    <w:lvl w:ilvl="1" w:tplc="67E05B74">
      <w:numFmt w:val="decimal"/>
      <w:lvlText w:val=""/>
      <w:lvlJc w:val="left"/>
    </w:lvl>
    <w:lvl w:ilvl="2" w:tplc="F9A0F4F0">
      <w:numFmt w:val="decimal"/>
      <w:lvlText w:val=""/>
      <w:lvlJc w:val="left"/>
    </w:lvl>
    <w:lvl w:ilvl="3" w:tplc="40740AA4">
      <w:numFmt w:val="decimal"/>
      <w:lvlText w:val=""/>
      <w:lvlJc w:val="left"/>
    </w:lvl>
    <w:lvl w:ilvl="4" w:tplc="8214CC6E">
      <w:numFmt w:val="decimal"/>
      <w:lvlText w:val=""/>
      <w:lvlJc w:val="left"/>
    </w:lvl>
    <w:lvl w:ilvl="5" w:tplc="2B54A1F8">
      <w:numFmt w:val="decimal"/>
      <w:lvlText w:val=""/>
      <w:lvlJc w:val="left"/>
    </w:lvl>
    <w:lvl w:ilvl="6" w:tplc="43766726">
      <w:numFmt w:val="decimal"/>
      <w:lvlText w:val=""/>
      <w:lvlJc w:val="left"/>
    </w:lvl>
    <w:lvl w:ilvl="7" w:tplc="9EAE0254">
      <w:numFmt w:val="decimal"/>
      <w:lvlText w:val=""/>
      <w:lvlJc w:val="left"/>
    </w:lvl>
    <w:lvl w:ilvl="8" w:tplc="BBAEAAD6">
      <w:numFmt w:val="decimal"/>
      <w:lvlText w:val=""/>
      <w:lvlJc w:val="left"/>
    </w:lvl>
  </w:abstractNum>
  <w:num w:numId="1" w16cid:durableId="1190754405">
    <w:abstractNumId w:val="6"/>
  </w:num>
  <w:num w:numId="2" w16cid:durableId="825628885">
    <w:abstractNumId w:val="7"/>
  </w:num>
  <w:num w:numId="3" w16cid:durableId="794181413">
    <w:abstractNumId w:val="8"/>
  </w:num>
  <w:num w:numId="4" w16cid:durableId="1292397312">
    <w:abstractNumId w:val="9"/>
  </w:num>
  <w:num w:numId="5" w16cid:durableId="145515911">
    <w:abstractNumId w:val="1"/>
  </w:num>
  <w:num w:numId="6" w16cid:durableId="1973245656">
    <w:abstractNumId w:val="4"/>
  </w:num>
  <w:num w:numId="7" w16cid:durableId="1937708607">
    <w:abstractNumId w:val="3"/>
  </w:num>
  <w:num w:numId="8" w16cid:durableId="1227181672">
    <w:abstractNumId w:val="0"/>
  </w:num>
  <w:num w:numId="9" w16cid:durableId="303580620">
    <w:abstractNumId w:val="10"/>
  </w:num>
  <w:num w:numId="10" w16cid:durableId="1509324189">
    <w:abstractNumId w:val="12"/>
  </w:num>
  <w:num w:numId="11" w16cid:durableId="987126919">
    <w:abstractNumId w:val="13"/>
  </w:num>
  <w:num w:numId="12" w16cid:durableId="1032151797">
    <w:abstractNumId w:val="5"/>
  </w:num>
  <w:num w:numId="13" w16cid:durableId="1131946984">
    <w:abstractNumId w:val="2"/>
  </w:num>
  <w:num w:numId="14" w16cid:durableId="1943561464">
    <w:abstractNumId w:val="14"/>
  </w:num>
  <w:num w:numId="15" w16cid:durableId="1516846961">
    <w:abstractNumId w:val="11"/>
  </w:num>
  <w:num w:numId="16" w16cid:durableId="1073427876">
    <w:abstractNumId w:val="16"/>
  </w:num>
  <w:num w:numId="17" w16cid:durableId="53589086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4E1"/>
    <w:rsid w:val="000A7BC4"/>
    <w:rsid w:val="00103A81"/>
    <w:rsid w:val="001D4A6E"/>
    <w:rsid w:val="00297486"/>
    <w:rsid w:val="002B1628"/>
    <w:rsid w:val="00354C40"/>
    <w:rsid w:val="005828C2"/>
    <w:rsid w:val="00614E46"/>
    <w:rsid w:val="00A37D0D"/>
    <w:rsid w:val="00A709EF"/>
    <w:rsid w:val="00D524E1"/>
    <w:rsid w:val="00E33208"/>
    <w:rsid w:val="00EF7C7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450DE"/>
  <w15:chartTrackingRefBased/>
  <w15:docId w15:val="{AA4981AF-7ACD-4735-B4F9-0ACE6524B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24E1"/>
    <w:pPr>
      <w:widowControl w:val="0"/>
      <w:autoSpaceDE w:val="0"/>
      <w:autoSpaceDN w:val="0"/>
      <w:spacing w:after="0" w:line="240" w:lineRule="auto"/>
    </w:pPr>
    <w:rPr>
      <w:kern w:val="0"/>
      <w:sz w:val="22"/>
      <w:szCs w:val="22"/>
      <w:lang w:val="en-US"/>
      <w14:ligatures w14:val="none"/>
    </w:rPr>
  </w:style>
  <w:style w:type="paragraph" w:styleId="Heading1">
    <w:name w:val="heading 1"/>
    <w:basedOn w:val="Normal"/>
    <w:next w:val="Normal"/>
    <w:link w:val="Heading1Char"/>
    <w:uiPriority w:val="9"/>
    <w:qFormat/>
    <w:rsid w:val="00D524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524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524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524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524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524E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24E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24E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24E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24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524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524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24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524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24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24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24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24E1"/>
    <w:rPr>
      <w:rFonts w:eastAsiaTheme="majorEastAsia" w:cstheme="majorBidi"/>
      <w:color w:val="272727" w:themeColor="text1" w:themeTint="D8"/>
    </w:rPr>
  </w:style>
  <w:style w:type="paragraph" w:styleId="Title">
    <w:name w:val="Title"/>
    <w:basedOn w:val="Normal"/>
    <w:next w:val="Normal"/>
    <w:link w:val="TitleChar"/>
    <w:uiPriority w:val="10"/>
    <w:qFormat/>
    <w:rsid w:val="00D524E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24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24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24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24E1"/>
    <w:pPr>
      <w:spacing w:before="160"/>
      <w:jc w:val="center"/>
    </w:pPr>
    <w:rPr>
      <w:i/>
      <w:iCs/>
      <w:color w:val="404040" w:themeColor="text1" w:themeTint="BF"/>
    </w:rPr>
  </w:style>
  <w:style w:type="character" w:customStyle="1" w:styleId="QuoteChar">
    <w:name w:val="Quote Char"/>
    <w:basedOn w:val="DefaultParagraphFont"/>
    <w:link w:val="Quote"/>
    <w:uiPriority w:val="29"/>
    <w:rsid w:val="00D524E1"/>
    <w:rPr>
      <w:i/>
      <w:iCs/>
      <w:color w:val="404040" w:themeColor="text1" w:themeTint="BF"/>
    </w:rPr>
  </w:style>
  <w:style w:type="paragraph" w:styleId="ListParagraph">
    <w:name w:val="List Paragraph"/>
    <w:basedOn w:val="Normal"/>
    <w:uiPriority w:val="1"/>
    <w:qFormat/>
    <w:rsid w:val="00D524E1"/>
    <w:pPr>
      <w:ind w:left="720"/>
      <w:contextualSpacing/>
    </w:pPr>
  </w:style>
  <w:style w:type="character" w:styleId="IntenseEmphasis">
    <w:name w:val="Intense Emphasis"/>
    <w:basedOn w:val="DefaultParagraphFont"/>
    <w:uiPriority w:val="21"/>
    <w:qFormat/>
    <w:rsid w:val="00D524E1"/>
    <w:rPr>
      <w:i/>
      <w:iCs/>
      <w:color w:val="0F4761" w:themeColor="accent1" w:themeShade="BF"/>
    </w:rPr>
  </w:style>
  <w:style w:type="paragraph" w:styleId="IntenseQuote">
    <w:name w:val="Intense Quote"/>
    <w:basedOn w:val="Normal"/>
    <w:next w:val="Normal"/>
    <w:link w:val="IntenseQuoteChar"/>
    <w:uiPriority w:val="30"/>
    <w:qFormat/>
    <w:rsid w:val="00D524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524E1"/>
    <w:rPr>
      <w:i/>
      <w:iCs/>
      <w:color w:val="0F4761" w:themeColor="accent1" w:themeShade="BF"/>
    </w:rPr>
  </w:style>
  <w:style w:type="character" w:styleId="IntenseReference">
    <w:name w:val="Intense Reference"/>
    <w:basedOn w:val="DefaultParagraphFont"/>
    <w:uiPriority w:val="32"/>
    <w:qFormat/>
    <w:rsid w:val="00D524E1"/>
    <w:rPr>
      <w:b/>
      <w:bCs/>
      <w:smallCaps/>
      <w:color w:val="0F4761" w:themeColor="accent1" w:themeShade="BF"/>
      <w:spacing w:val="5"/>
    </w:rPr>
  </w:style>
  <w:style w:type="paragraph" w:customStyle="1" w:styleId="TableParagraph">
    <w:name w:val="Table Paragraph"/>
    <w:basedOn w:val="Normal"/>
    <w:uiPriority w:val="1"/>
    <w:qFormat/>
    <w:rsid w:val="00D524E1"/>
    <w:pPr>
      <w:spacing w:before="6" w:line="293" w:lineRule="exact"/>
      <w:ind w:left="50"/>
    </w:pPr>
    <w:rPr>
      <w:rFonts w:ascii="Comic Sans MS" w:eastAsia="Comic Sans MS" w:hAnsi="Comic Sans MS" w:cs="Comic Sans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ducation.ie/en/Publications/Education-Reports/Well-Being-in-Primary-Schools-Guidelines-for-Mental-Health-Promotion.pdf" TargetMode="External"/><Relationship Id="rId3" Type="http://schemas.openxmlformats.org/officeDocument/2006/relationships/settings" Target="settings.xml"/><Relationship Id="rId7" Type="http://schemas.openxmlformats.org/officeDocument/2006/relationships/hyperlink" Target="https://www.education.ie/en/Publications/Education-Reports/Well-Being-in-Primary-Schools-Guidelines-for-Mental-Health-Promotion.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ducation.ie/en/Publications/Education-Reports/Well-Being-in-Primary-Schools-Guidelines-for-Mental-Health-Promotion.pdf"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education.ie/en/Publications/Education-Reports/Well-Being-in-Primary-Schools-Guidelines-for-Mental-Health-Promotio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3843</Words>
  <Characters>21906</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Finn</dc:creator>
  <cp:keywords/>
  <dc:description/>
  <cp:lastModifiedBy>Jennie Teevan</cp:lastModifiedBy>
  <cp:revision>2</cp:revision>
  <cp:lastPrinted>2025-11-20T12:35:00Z</cp:lastPrinted>
  <dcterms:created xsi:type="dcterms:W3CDTF">2026-02-23T17:44:00Z</dcterms:created>
  <dcterms:modified xsi:type="dcterms:W3CDTF">2026-02-23T17:44:00Z</dcterms:modified>
</cp:coreProperties>
</file>